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63" w:rsidRDefault="0014036D" w:rsidP="0014036D">
      <w:pPr>
        <w:jc w:val="center"/>
        <w:rPr>
          <w:sz w:val="28"/>
          <w:szCs w:val="28"/>
        </w:rPr>
      </w:pPr>
      <w:r>
        <w:rPr>
          <w:sz w:val="28"/>
          <w:szCs w:val="28"/>
        </w:rPr>
        <w:t>ΑΞΙΟΛΟΓΗΣΗ ΜΑΘΗΤΩΝ ΛΥΚΕΙΟΥ 2019</w:t>
      </w:r>
    </w:p>
    <w:p w:rsidR="0014036D" w:rsidRDefault="009F4F44" w:rsidP="001403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Μαθήματα Α΄ και Β΄ Ομάδας: </w:t>
      </w:r>
      <w:r w:rsidR="0014036D">
        <w:rPr>
          <w:sz w:val="24"/>
          <w:szCs w:val="24"/>
        </w:rPr>
        <w:t>Εγκύκλιος 169626/Δ2/11-10-2018</w:t>
      </w:r>
    </w:p>
    <w:p w:rsidR="0076562F" w:rsidRPr="00FD7339" w:rsidRDefault="0076562F" w:rsidP="0076562F">
      <w:pPr>
        <w:jc w:val="center"/>
        <w:rPr>
          <w:sz w:val="24"/>
          <w:szCs w:val="24"/>
          <w:u w:val="single"/>
        </w:rPr>
      </w:pPr>
      <w:r w:rsidRPr="00FD7339">
        <w:rPr>
          <w:sz w:val="24"/>
          <w:szCs w:val="24"/>
          <w:u w:val="single"/>
        </w:rPr>
        <w:t>Α΄ΤΑΞΗ</w:t>
      </w:r>
      <w:r w:rsidR="00FD7339" w:rsidRPr="00FD7339">
        <w:rPr>
          <w:sz w:val="24"/>
          <w:szCs w:val="24"/>
          <w:u w:val="single"/>
        </w:rPr>
        <w:t>, ΗΜΕΡ. ΚΑΙ ΕΣΠΕΡΙΝΟ</w:t>
      </w:r>
    </w:p>
    <w:p w:rsidR="0076562F" w:rsidRDefault="0076562F" w:rsidP="0014036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ΝΕΑ ΕΛΛΗΝΙΚΗ ΓΛΩΣ</w:t>
      </w:r>
      <w:r w:rsidR="00FD7339">
        <w:rPr>
          <w:sz w:val="24"/>
          <w:szCs w:val="24"/>
        </w:rPr>
        <w:t>ΣΑ ΚΑΙ ΝΕΑ ΕΛΛΗΝΙΚΗ ΛΟΓΟΤΕΧΝΙΑ</w:t>
      </w:r>
      <w:r>
        <w:rPr>
          <w:sz w:val="24"/>
          <w:szCs w:val="24"/>
        </w:rPr>
        <w:t>:</w:t>
      </w:r>
      <w:r w:rsidR="00983D62" w:rsidRPr="00983D62">
        <w:rPr>
          <w:rFonts w:ascii="MgHelveticaUCPol" w:hAnsi="MgHelveticaUCPol" w:cs="MgHelveticaUCPol"/>
        </w:rPr>
        <w:t xml:space="preserve"> </w:t>
      </w:r>
      <w:r w:rsidR="004E7465" w:rsidRPr="00CC5E07">
        <w:rPr>
          <w:b/>
        </w:rPr>
        <w:t>169626/Δ2/11-10-2018, Εγκύκλιος ΥΠΠΕΘ</w:t>
      </w:r>
    </w:p>
    <w:p w:rsidR="0014036D" w:rsidRDefault="00FD7339" w:rsidP="0014036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ΑΡΧΑΙΑ ΕΛΛΗΝΙΚΑ</w:t>
      </w:r>
      <w:r w:rsidR="0014036D">
        <w:rPr>
          <w:sz w:val="24"/>
          <w:szCs w:val="24"/>
        </w:rPr>
        <w:t>:</w:t>
      </w:r>
      <w:r w:rsidR="00D46A38" w:rsidRPr="00D46A38">
        <w:t xml:space="preserve"> </w:t>
      </w:r>
      <w:r w:rsidR="00D46A38">
        <w:t>Π.Δ. 8, ΦΕΚ 15/10-02-2017, τ. Α΄, «Τροποποίηση του Π.Δ. 46/22-04-2016»</w:t>
      </w:r>
    </w:p>
    <w:p w:rsidR="0076562F" w:rsidRDefault="0076562F" w:rsidP="0014036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ΙΣΤΟΡΙΑ:</w:t>
      </w:r>
      <w:r w:rsidR="00983D62" w:rsidRPr="00983D62">
        <w:rPr>
          <w:rFonts w:ascii="MgHelveticaUCPol" w:hAnsi="MgHelveticaUCPol" w:cs="MgHelveticaUCPol"/>
        </w:rPr>
        <w:t xml:space="preserve"> </w:t>
      </w:r>
      <w:r w:rsidR="00983D62">
        <w:rPr>
          <w:rFonts w:ascii="MgHelveticaUCPol" w:hAnsi="MgHelveticaUCPol" w:cs="MgHelveticaUCPol"/>
        </w:rPr>
        <w:t>Π.Δ. 46/2016, Κεφ. Γ΄, Άρθρο 14</w:t>
      </w:r>
      <w:r w:rsidR="00983D62">
        <w:rPr>
          <w:sz w:val="24"/>
          <w:szCs w:val="24"/>
        </w:rPr>
        <w:t xml:space="preserve"> </w:t>
      </w:r>
    </w:p>
    <w:p w:rsidR="0076562F" w:rsidRDefault="0076562F" w:rsidP="0076562F">
      <w:pPr>
        <w:ind w:left="36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Β΄ ΤΑΞΗ</w:t>
      </w:r>
    </w:p>
    <w:p w:rsidR="0076562F" w:rsidRDefault="0076562F" w:rsidP="0076562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ΕΛΛΗΝΙΚΗ ΓΛΩΣΣΑ</w:t>
      </w:r>
      <w:r w:rsidRPr="0076562F">
        <w:rPr>
          <w:sz w:val="24"/>
          <w:szCs w:val="24"/>
        </w:rPr>
        <w:t xml:space="preserve"> </w:t>
      </w:r>
      <w:r>
        <w:rPr>
          <w:sz w:val="24"/>
          <w:szCs w:val="24"/>
        </w:rPr>
        <w:t>(ΝΕΑ ΕΛΛΗΝΙΚΗ ΓΛΩΣΣΑ ΚΑΙ ΝΕΑ ΕΛΛΗΝΙΚΗ ΛΟΓΟΤΕΧΝΙΑ):</w:t>
      </w:r>
      <w:r w:rsidR="004E7465" w:rsidRPr="004E7465">
        <w:rPr>
          <w:b/>
        </w:rPr>
        <w:t xml:space="preserve"> </w:t>
      </w:r>
      <w:r w:rsidR="004E7465" w:rsidRPr="00CC5E07">
        <w:rPr>
          <w:b/>
        </w:rPr>
        <w:t>169626/Δ2/11-10-2018, Εγκύκλιος ΥΠΠΕΘ</w:t>
      </w:r>
    </w:p>
    <w:p w:rsidR="0076562F" w:rsidRDefault="0076562F" w:rsidP="0076562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ΙΣΤΟΡΙΑ:</w:t>
      </w:r>
      <w:r w:rsidR="00FB6E4C" w:rsidRPr="00FB6E4C">
        <w:rPr>
          <w:rFonts w:ascii="MgHelveticaUCPol" w:hAnsi="MgHelveticaUCPol" w:cs="MgHelveticaUCPol"/>
        </w:rPr>
        <w:t xml:space="preserve"> </w:t>
      </w:r>
      <w:r w:rsidR="00FB6E4C">
        <w:rPr>
          <w:rFonts w:ascii="MgHelveticaUCPol" w:hAnsi="MgHelveticaUCPol" w:cs="MgHelveticaUCPol"/>
        </w:rPr>
        <w:t>Π.Δ. 46/2016, Κεφ. Γ΄, Άρθρο 14</w:t>
      </w:r>
    </w:p>
    <w:p w:rsidR="00CC5E07" w:rsidRPr="00CC5E07" w:rsidRDefault="0076562F" w:rsidP="00CC5E07">
      <w:pPr>
        <w:pStyle w:val="a3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CC5E07">
        <w:rPr>
          <w:sz w:val="24"/>
          <w:szCs w:val="24"/>
        </w:rPr>
        <w:t>ΜΑΘΗΜΑΤΑ ΠΡΟΣΑΝΑΤΟΛΙΣΜΟΥ Α.Σ.:</w:t>
      </w:r>
      <w:r w:rsidR="00983D62" w:rsidRPr="00983D62">
        <w:t xml:space="preserve"> </w:t>
      </w:r>
      <w:r w:rsidR="00CC5E07" w:rsidRPr="00CC5E07">
        <w:rPr>
          <w:b/>
        </w:rPr>
        <w:t>169626/Δ2/11-10-2018, Εγκύκλιος ΥΠΠΕΘ (Αρχαία Ελληνικά)</w:t>
      </w:r>
    </w:p>
    <w:p w:rsidR="005F1C95" w:rsidRDefault="00CC5E07" w:rsidP="005F1C95">
      <w:pPr>
        <w:ind w:left="36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Β</w:t>
      </w:r>
      <w:r w:rsidR="005F1C95">
        <w:rPr>
          <w:sz w:val="24"/>
          <w:szCs w:val="24"/>
          <w:u w:val="single"/>
        </w:rPr>
        <w:t>΄ ΤΑΞΗ ΕΣΠΕΡΙΝΟΥ ΓΕΛ (τριετούς από 2018-19)</w:t>
      </w:r>
    </w:p>
    <w:p w:rsidR="00CC5E07" w:rsidRPr="00CC5E07" w:rsidRDefault="00CC5E07" w:rsidP="00CC5E07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CC5E07">
        <w:rPr>
          <w:sz w:val="24"/>
          <w:szCs w:val="24"/>
        </w:rPr>
        <w:t>ΕΛΛΗΝΙΚΗ ΓΛΩΣΣΑ (ΝΕΑ ΕΛΛΗΝΙΚΗ ΓΛΩΣΣΑ ΚΑΙ ΝΕΑ ΕΛΛΗΝΙΚΗ ΛΟΓΟΤΕΧΝΙΑ):</w:t>
      </w:r>
      <w:r w:rsidR="004E7465" w:rsidRPr="004E7465">
        <w:rPr>
          <w:b/>
        </w:rPr>
        <w:t xml:space="preserve"> </w:t>
      </w:r>
      <w:r w:rsidR="004E7465" w:rsidRPr="00CC5E07">
        <w:rPr>
          <w:b/>
        </w:rPr>
        <w:t>169626/Δ2/11-10-2018, Εγκύκλιος ΥΠΠΕΘ</w:t>
      </w:r>
    </w:p>
    <w:p w:rsidR="00CC5E07" w:rsidRPr="00CC5E07" w:rsidRDefault="00CC5E07" w:rsidP="00CC5E07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CC5E07">
        <w:rPr>
          <w:sz w:val="24"/>
          <w:szCs w:val="24"/>
        </w:rPr>
        <w:t>ΙΣΤΟΡΙΑ:</w:t>
      </w:r>
      <w:r w:rsidR="00FB6E4C" w:rsidRPr="00FB6E4C">
        <w:rPr>
          <w:rFonts w:ascii="MgHelveticaUCPol" w:hAnsi="MgHelveticaUCPol" w:cs="MgHelveticaUCPol"/>
        </w:rPr>
        <w:t xml:space="preserve"> </w:t>
      </w:r>
      <w:r w:rsidR="00FB6E4C">
        <w:rPr>
          <w:rFonts w:ascii="MgHelveticaUCPol" w:hAnsi="MgHelveticaUCPol" w:cs="MgHelveticaUCPol"/>
        </w:rPr>
        <w:t>Π.Δ. 46/2016, Κεφ. Γ΄, Άρθρο 14</w:t>
      </w:r>
    </w:p>
    <w:p w:rsidR="005F1C95" w:rsidRPr="00CC5E07" w:rsidRDefault="00CC5E07" w:rsidP="00CC5E07">
      <w:pPr>
        <w:pStyle w:val="a3"/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CC5E07">
        <w:rPr>
          <w:sz w:val="24"/>
          <w:szCs w:val="24"/>
        </w:rPr>
        <w:t>ΜΑΘΗΜΑΤΑ ΠΡΟΣΑΝΑΤΟΛΙΣΜΟΥ Α.Σ.:</w:t>
      </w:r>
      <w:r w:rsidRPr="00983D62">
        <w:t xml:space="preserve"> </w:t>
      </w:r>
      <w:r w:rsidRPr="00CC5E07">
        <w:rPr>
          <w:b/>
        </w:rPr>
        <w:t>169626/Δ2/11-10-2018, Εγκύκλιος ΥΠΠΕΘ (Αρχαία Ελληνικά)</w:t>
      </w:r>
    </w:p>
    <w:p w:rsidR="005F1C95" w:rsidRPr="005F1C95" w:rsidRDefault="005F1C95" w:rsidP="005F1C95">
      <w:pPr>
        <w:ind w:left="360"/>
        <w:jc w:val="center"/>
        <w:rPr>
          <w:sz w:val="24"/>
          <w:szCs w:val="24"/>
          <w:u w:val="single"/>
        </w:rPr>
      </w:pPr>
    </w:p>
    <w:p w:rsidR="00FD7339" w:rsidRDefault="00FD7339" w:rsidP="00FD7339">
      <w:pPr>
        <w:ind w:left="360"/>
        <w:jc w:val="center"/>
        <w:rPr>
          <w:sz w:val="24"/>
          <w:szCs w:val="24"/>
          <w:u w:val="single"/>
        </w:rPr>
      </w:pPr>
      <w:r w:rsidRPr="00FD7339">
        <w:rPr>
          <w:sz w:val="24"/>
          <w:szCs w:val="24"/>
          <w:u w:val="single"/>
        </w:rPr>
        <w:t>Γ΄ ΤΑΞΗ ΕΣΠΕΡΙΝΟΥ</w:t>
      </w:r>
    </w:p>
    <w:p w:rsidR="00FD7339" w:rsidRDefault="00FD7339" w:rsidP="00FD733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D7339">
        <w:rPr>
          <w:sz w:val="24"/>
          <w:szCs w:val="24"/>
        </w:rPr>
        <w:t>ΕΛΛΗΝΙΚΗ ΓΛΩΣΣΑ (ΝΕΑ ΕΛΛΗΝΙΚΗ ΓΛΩΣΣΑ ΚΑΙ ΝΕΑ ΕΛΛΗΝΙΚΗ ΛΟΓΟΤΕΧΝΙΑ):</w:t>
      </w:r>
      <w:r w:rsidR="004E7465" w:rsidRPr="004E7465">
        <w:rPr>
          <w:b/>
        </w:rPr>
        <w:t xml:space="preserve"> </w:t>
      </w:r>
      <w:r w:rsidR="004E7465" w:rsidRPr="00CC5E07">
        <w:rPr>
          <w:b/>
        </w:rPr>
        <w:t>169626/Δ2/11-10-2018, Εγκύκλιος ΥΠΠΕΘ</w:t>
      </w:r>
    </w:p>
    <w:p w:rsidR="00FD7339" w:rsidRDefault="00FD7339" w:rsidP="00FD733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ΜΑΘΗΜΑΤΑ ΠΡΟΣΑΝΑΤΟΛΙΣΜΟΥ Α.Σ.:</w:t>
      </w:r>
      <w:r w:rsidR="004E7465" w:rsidRPr="004E7465">
        <w:rPr>
          <w:b/>
        </w:rPr>
        <w:t xml:space="preserve"> </w:t>
      </w:r>
      <w:r w:rsidR="004E7465" w:rsidRPr="00CC5E07">
        <w:rPr>
          <w:b/>
        </w:rPr>
        <w:t>169626/Δ2/11-10-2018, Εγκύκλιος ΥΠΠΕΘ</w:t>
      </w:r>
    </w:p>
    <w:p w:rsidR="00FD7339" w:rsidRPr="00FD7339" w:rsidRDefault="00FD7339" w:rsidP="00FD7339">
      <w:pPr>
        <w:ind w:left="36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Γ΄ ΤΑΞΗ ΗΜΕΡΗΣΙΟΥ</w:t>
      </w:r>
    </w:p>
    <w:p w:rsidR="00FD7339" w:rsidRDefault="00FD7339" w:rsidP="00FD733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FD7339">
        <w:rPr>
          <w:sz w:val="24"/>
          <w:szCs w:val="24"/>
        </w:rPr>
        <w:t>ΕΛΛΗΝΙΚΗ ΓΛΩΣΣΑ (ΝΕΑ ΕΛΛΗΝΙΚΗ ΓΛΩΣΣΑ ΚΑΙ ΝΕΑ ΕΛΛΗΝΙΚΗ ΛΟΓΟΤΕΧΝΙΑ):</w:t>
      </w:r>
      <w:r w:rsidR="00983D62" w:rsidRPr="00983D62">
        <w:rPr>
          <w:rFonts w:ascii="Arial" w:eastAsia="Times New Roman" w:hAnsi="Arial" w:cs="Arial"/>
          <w:sz w:val="25"/>
          <w:szCs w:val="25"/>
          <w:lang w:eastAsia="el-GR"/>
        </w:rPr>
        <w:t xml:space="preserve"> </w:t>
      </w:r>
      <w:r w:rsidR="004E7465" w:rsidRPr="00CC5E07">
        <w:rPr>
          <w:b/>
        </w:rPr>
        <w:t xml:space="preserve">169626/Δ2/11-10-2018, Εγκύκλιος ΥΠΠΕΘ </w:t>
      </w:r>
    </w:p>
    <w:p w:rsidR="00FD7339" w:rsidRPr="001D5C7C" w:rsidRDefault="00FD7339" w:rsidP="001D5C7C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D5C7C">
        <w:rPr>
          <w:sz w:val="24"/>
          <w:szCs w:val="24"/>
        </w:rPr>
        <w:t>ΙΣΤΟΡΙΑ:</w:t>
      </w:r>
      <w:r w:rsidR="00983D62" w:rsidRPr="00983D62">
        <w:rPr>
          <w:rFonts w:ascii="MgHelveticaUCPol" w:hAnsi="MgHelveticaUCPol" w:cs="MgHelveticaUCPol"/>
        </w:rPr>
        <w:t xml:space="preserve"> </w:t>
      </w:r>
      <w:r w:rsidR="00983D62">
        <w:rPr>
          <w:rFonts w:ascii="MgHelveticaUCPol" w:hAnsi="MgHelveticaUCPol" w:cs="MgHelveticaUCPol"/>
        </w:rPr>
        <w:t>Π.Δ. 46, 2016, Κεφ. Γ΄ ,ΑΡΘΡΟ 14</w:t>
      </w:r>
    </w:p>
    <w:p w:rsidR="00FD7339" w:rsidRDefault="00FD7339" w:rsidP="00FD7339">
      <w:pPr>
        <w:ind w:left="36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Δ΄ ΤΑΞΗ ΕΣΠΕΡΙΝΟΥ</w:t>
      </w:r>
    </w:p>
    <w:p w:rsidR="00FD7339" w:rsidRPr="001D5C7C" w:rsidRDefault="00FD7339" w:rsidP="001D5C7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1D5C7C">
        <w:rPr>
          <w:sz w:val="24"/>
          <w:szCs w:val="24"/>
        </w:rPr>
        <w:t>ΕΛΛΗΝΙΚΗ ΓΛΩΣΣΑ (ΝΕΑ ΕΛΛΗΝΙΚΗ ΓΛΩΣΣΑ ΚΑΙ ΝΕΑ ΕΛΛΗΝΙΚΗ ΛΟΓΟΤΕΧΝΙΑ):</w:t>
      </w:r>
      <w:r w:rsidR="00983D62" w:rsidRPr="00983D62">
        <w:rPr>
          <w:rFonts w:ascii="Arial" w:eastAsia="Times New Roman" w:hAnsi="Arial" w:cs="Arial"/>
          <w:sz w:val="25"/>
          <w:szCs w:val="25"/>
          <w:lang w:eastAsia="el-GR"/>
        </w:rPr>
        <w:t xml:space="preserve"> </w:t>
      </w:r>
      <w:r w:rsidR="004E7465" w:rsidRPr="00CC5E07">
        <w:rPr>
          <w:b/>
        </w:rPr>
        <w:t>169626/Δ2/11-10-2018, Εγκύκλιος ΥΠΠΕΘ</w:t>
      </w:r>
    </w:p>
    <w:p w:rsidR="00FD7339" w:rsidRPr="001D5C7C" w:rsidRDefault="00FD7339" w:rsidP="001D5C7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1D5C7C">
        <w:rPr>
          <w:sz w:val="24"/>
          <w:szCs w:val="24"/>
        </w:rPr>
        <w:t>ΙΣΤΟΡΙΑ:</w:t>
      </w:r>
      <w:r w:rsidR="00983D62" w:rsidRPr="00983D62">
        <w:rPr>
          <w:rFonts w:ascii="MgHelveticaUCPol" w:hAnsi="MgHelveticaUCPol" w:cs="MgHelveticaUCPol"/>
        </w:rPr>
        <w:t xml:space="preserve"> </w:t>
      </w:r>
      <w:r w:rsidR="00983D62">
        <w:rPr>
          <w:rFonts w:ascii="MgHelveticaUCPol" w:hAnsi="MgHelveticaUCPol" w:cs="MgHelveticaUCPol"/>
        </w:rPr>
        <w:t>Π.Δ. 46, 2016, Κεφ. Γ΄ ,ΑΡΘΡΟ 14</w:t>
      </w:r>
    </w:p>
    <w:p w:rsidR="00FD7339" w:rsidRDefault="00FD7339" w:rsidP="00FD7339">
      <w:pPr>
        <w:ind w:left="360"/>
        <w:jc w:val="center"/>
        <w:rPr>
          <w:sz w:val="24"/>
          <w:szCs w:val="24"/>
        </w:rPr>
      </w:pPr>
    </w:p>
    <w:p w:rsidR="00F11F35" w:rsidRDefault="00F11F35" w:rsidP="00FD7339">
      <w:pPr>
        <w:ind w:left="360"/>
        <w:jc w:val="center"/>
        <w:rPr>
          <w:sz w:val="24"/>
          <w:szCs w:val="24"/>
        </w:rPr>
      </w:pPr>
    </w:p>
    <w:p w:rsidR="00F11F35" w:rsidRDefault="00F11F35" w:rsidP="00FD7339">
      <w:pPr>
        <w:ind w:left="360"/>
        <w:jc w:val="center"/>
        <w:rPr>
          <w:b/>
        </w:rPr>
      </w:pPr>
      <w:r w:rsidRPr="00CC5E07">
        <w:rPr>
          <w:b/>
        </w:rPr>
        <w:lastRenderedPageBreak/>
        <w:t>169626/Δ2/11-10-2018, Εγκύκλιος ΥΠΠΕΘ</w:t>
      </w:r>
    </w:p>
    <w:p w:rsidR="00F11F35" w:rsidRDefault="00F11F35" w:rsidP="00F11F35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ΕΛΛΗΝΙΚΗ ΓΛΩΣΣΑ (ΓΛΩΣΣΑ ΚΑΙ ΛΟΓΟΤΕΧΝΙΑ):</w:t>
      </w:r>
    </w:p>
    <w:p w:rsidR="00F11F35" w:rsidRDefault="00F11F35" w:rsidP="00F11F35">
      <w:pPr>
        <w:pStyle w:val="a3"/>
        <w:jc w:val="both"/>
      </w:pPr>
      <w:r>
        <w:rPr>
          <w:sz w:val="24"/>
          <w:szCs w:val="24"/>
        </w:rPr>
        <w:t>ΓΛΩΣΣΑ</w:t>
      </w:r>
      <w:r w:rsidR="0036791D">
        <w:rPr>
          <w:sz w:val="24"/>
          <w:szCs w:val="24"/>
        </w:rPr>
        <w:t>: Σύντομο «</w:t>
      </w:r>
      <w:r>
        <w:t>δημοσιογραφικό κείμενο ή επιστημονικό ή πληροφοριακό άρθρο, συνέντευξη, κριτική, ομιλία, επιστολή, επιφυλλίδα ή δοκίμιο. Το κείμενο μπορεί να συνοδεύεται από σύντομο εισαγωγικό σημείωμα</w:t>
      </w:r>
      <w:r w:rsidR="0036791D">
        <w:t>»</w:t>
      </w:r>
    </w:p>
    <w:p w:rsidR="0036791D" w:rsidRDefault="0036791D" w:rsidP="00F11F35">
      <w:pPr>
        <w:pStyle w:val="a3"/>
        <w:jc w:val="both"/>
        <w:rPr>
          <w:sz w:val="24"/>
          <w:szCs w:val="24"/>
        </w:rPr>
      </w:pPr>
      <w:r w:rsidRPr="0036791D">
        <w:rPr>
          <w:sz w:val="24"/>
          <w:szCs w:val="24"/>
          <w:u w:val="single"/>
        </w:rPr>
        <w:t>Θέματα</w:t>
      </w:r>
      <w:r>
        <w:rPr>
          <w:sz w:val="24"/>
          <w:szCs w:val="24"/>
          <w:u w:val="single"/>
        </w:rPr>
        <w:t xml:space="preserve">: </w:t>
      </w:r>
      <w:r w:rsidRPr="0036791D">
        <w:rPr>
          <w:sz w:val="24"/>
          <w:szCs w:val="24"/>
        </w:rPr>
        <w:t xml:space="preserve">1. </w:t>
      </w:r>
      <w:r>
        <w:rPr>
          <w:sz w:val="24"/>
          <w:szCs w:val="24"/>
        </w:rPr>
        <w:t>Κατανόηση κειμένου (15+15=30μ.)</w:t>
      </w:r>
      <w:r w:rsidR="002955E5">
        <w:rPr>
          <w:sz w:val="24"/>
          <w:szCs w:val="24"/>
        </w:rPr>
        <w:t>:</w:t>
      </w:r>
      <w:r w:rsidR="002955E5" w:rsidRPr="002955E5">
        <w:t xml:space="preserve"> </w:t>
      </w:r>
      <w:r w:rsidR="002955E5">
        <w:t>α) Ερωτήσεις κλειστού ή ανοικτού τύπου, β) να αποδίδουν περιληπτικά μέρος του κειμένου λαμβάνοντας υπόψη συγκεκριμένο επικοινωνιακό πλαίσιο.</w:t>
      </w:r>
    </w:p>
    <w:p w:rsidR="0036791D" w:rsidRDefault="0036791D" w:rsidP="0036791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2.Δομή και γλώσσα του κειμένου (</w:t>
      </w:r>
      <w:r w:rsidR="00485549">
        <w:rPr>
          <w:sz w:val="24"/>
          <w:szCs w:val="24"/>
        </w:rPr>
        <w:t xml:space="preserve"> ως </w:t>
      </w:r>
      <w:r>
        <w:rPr>
          <w:sz w:val="24"/>
          <w:szCs w:val="24"/>
        </w:rPr>
        <w:t>3 ερωτήματα=30μ.)</w:t>
      </w:r>
      <w:r w:rsidR="002955E5">
        <w:rPr>
          <w:sz w:val="24"/>
          <w:szCs w:val="24"/>
        </w:rPr>
        <w:t>:</w:t>
      </w:r>
    </w:p>
    <w:p w:rsidR="002955E5" w:rsidRDefault="00485549" w:rsidP="0048554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Δομή κειμένου ή παραγράφου. Τρόποι ανάπτυξης παραγράφου</w:t>
      </w:r>
    </w:p>
    <w:p w:rsidR="00485549" w:rsidRDefault="00485549" w:rsidP="0048554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Διαρθρωτικές λέξεις</w:t>
      </w:r>
    </w:p>
    <w:p w:rsidR="00485549" w:rsidRDefault="00485549" w:rsidP="0048554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Πλαγιότιτλοι</w:t>
      </w:r>
    </w:p>
    <w:p w:rsidR="00485549" w:rsidRDefault="00485549" w:rsidP="0048554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Μετασχηματισμός λέξεων ή φράσεων σε συγκεκριμένο επικοινωνιακό πλαίσιο και σχολιασμός του επικοινωνιακού αποτελέσματος</w:t>
      </w:r>
    </w:p>
    <w:p w:rsidR="00485549" w:rsidRDefault="00485549" w:rsidP="0048554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Ερμηνεία λέξεων ή φράσεων με βάση τα κειμενικά συφραζόμενα</w:t>
      </w:r>
    </w:p>
    <w:p w:rsidR="002955E5" w:rsidRDefault="002955E5" w:rsidP="0036791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3.Ερμηνεία-Παραγωγή λόγου (40μ.)</w:t>
      </w:r>
      <w:r w:rsidR="00485549">
        <w:rPr>
          <w:sz w:val="24"/>
          <w:szCs w:val="24"/>
        </w:rPr>
        <w:t xml:space="preserve"> (</w:t>
      </w:r>
      <w:r w:rsidR="00485549">
        <w:t>δημόσια ομιλία, επιστολή, άρθρο)</w:t>
      </w:r>
    </w:p>
    <w:p w:rsidR="00485549" w:rsidRDefault="00485549" w:rsidP="0036791D">
      <w:pPr>
        <w:pStyle w:val="a3"/>
        <w:jc w:val="both"/>
      </w:pPr>
      <w:r>
        <w:t>«…Κείμενο, ενταγμένο σε επικοινωνιακό πλαίσιο σε συνάρτηση με το κείμενο αναφοράς, στο οποίο κρίνουν ή σχολιάζουν σημεία του κειμένου, ανασκευάζουν θέσεις του ή αναπτύσσουν τεκμηριωμένα προσωπικές απόψεις»</w:t>
      </w:r>
    </w:p>
    <w:p w:rsidR="00485549" w:rsidRDefault="00485549" w:rsidP="0036791D">
      <w:pPr>
        <w:pStyle w:val="a3"/>
        <w:jc w:val="both"/>
      </w:pPr>
      <w:r>
        <w:t>Λέξεις: 250-300, 300-350, 350-400</w:t>
      </w:r>
    </w:p>
    <w:p w:rsidR="00485549" w:rsidRDefault="00485549" w:rsidP="0036791D">
      <w:pPr>
        <w:pStyle w:val="a3"/>
        <w:jc w:val="both"/>
      </w:pPr>
      <w:r>
        <w:t>ΛΟΓΟΤΕΧΝΙΑ: Αδίδακτο</w:t>
      </w:r>
    </w:p>
    <w:p w:rsidR="00485549" w:rsidRDefault="00485549" w:rsidP="0036791D">
      <w:pPr>
        <w:pStyle w:val="a3"/>
        <w:jc w:val="both"/>
      </w:pPr>
      <w:r>
        <w:rPr>
          <w:u w:val="single"/>
        </w:rPr>
        <w:t>Θέματα:</w:t>
      </w:r>
      <w:r w:rsidR="00611A8C">
        <w:t xml:space="preserve"> 1. Ανάγνωση-κατανόηση κειμένου. Ως δύο ερωτήματα ίδιας βαρύτητας. Μόνο το ένα ανοικτού τύπου (50-60 λέξεις) (30μ.)</w:t>
      </w:r>
    </w:p>
    <w:p w:rsidR="00611A8C" w:rsidRDefault="00611A8C" w:rsidP="0036791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2.Γλώσσα. Ως 3 ερωτήματα. (30μ.)</w:t>
      </w:r>
    </w:p>
    <w:p w:rsidR="00611A8C" w:rsidRDefault="00611A8C" w:rsidP="0036791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 Ερμηνεία και παραγωγή λόγου. Αναγνωστική ανταπόκριση ή δημιουργικός μετασχηματισμός. 100-200 λέξεις (40μ.)</w:t>
      </w:r>
    </w:p>
    <w:p w:rsidR="00611A8C" w:rsidRDefault="00611A8C" w:rsidP="0036791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771DE">
        <w:rPr>
          <w:sz w:val="24"/>
          <w:szCs w:val="24"/>
        </w:rPr>
        <w:t>ΑΡΧΑΙΑ ΕΛΛΗΝΙΚΑ ΠΡΟΣΑΝΑΤΟΛΙΣΜΟΥ:</w:t>
      </w:r>
    </w:p>
    <w:p w:rsidR="004771DE" w:rsidRDefault="004771DE" w:rsidP="0036791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Α. Διδαγμένο κείμενο 12-20 στίχων</w:t>
      </w:r>
    </w:p>
    <w:p w:rsidR="004771DE" w:rsidRDefault="004771DE" w:rsidP="0036791D">
      <w:pPr>
        <w:pStyle w:val="a3"/>
        <w:jc w:val="both"/>
        <w:rPr>
          <w:sz w:val="24"/>
          <w:szCs w:val="24"/>
        </w:rPr>
      </w:pPr>
      <w:r w:rsidRPr="004771DE">
        <w:rPr>
          <w:sz w:val="24"/>
          <w:szCs w:val="24"/>
          <w:u w:val="single"/>
        </w:rPr>
        <w:t>Ερωτήσεις:</w:t>
      </w:r>
      <w:r>
        <w:rPr>
          <w:sz w:val="24"/>
          <w:szCs w:val="24"/>
          <w:u w:val="single"/>
        </w:rPr>
        <w:t xml:space="preserve">  Ι</w:t>
      </w:r>
      <w:r w:rsidRPr="004771DE">
        <w:rPr>
          <w:sz w:val="24"/>
          <w:szCs w:val="24"/>
        </w:rPr>
        <w:t>. Κατανόησης</w:t>
      </w:r>
      <w:r>
        <w:rPr>
          <w:sz w:val="24"/>
          <w:szCs w:val="24"/>
        </w:rPr>
        <w:t xml:space="preserve"> (ως δύο υποερωτήματα), κλειστού ή ανοικτού τύπου</w:t>
      </w:r>
    </w:p>
    <w:p w:rsidR="004771DE" w:rsidRDefault="004771DE" w:rsidP="0036791D">
      <w:pPr>
        <w:pStyle w:val="a3"/>
        <w:jc w:val="both"/>
        <w:rPr>
          <w:sz w:val="24"/>
          <w:szCs w:val="24"/>
        </w:rPr>
      </w:pPr>
      <w:r w:rsidRPr="004771DE">
        <w:rPr>
          <w:sz w:val="24"/>
          <w:szCs w:val="24"/>
        </w:rPr>
        <w:t>ΙΙ</w:t>
      </w:r>
      <w:r>
        <w:rPr>
          <w:sz w:val="24"/>
          <w:szCs w:val="24"/>
        </w:rPr>
        <w:t>. 2 ερμηνευτικές</w:t>
      </w:r>
    </w:p>
    <w:p w:rsidR="004771DE" w:rsidRDefault="004771DE" w:rsidP="0036791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ΙΙΙ. 1 Ερώτηση: γραμματειακό είδος, συγγραφέας, έργο (κλειστού τύπου)</w:t>
      </w:r>
    </w:p>
    <w:p w:rsidR="004771DE" w:rsidRDefault="004771DE" w:rsidP="0036791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Ι</w:t>
      </w:r>
      <w:r>
        <w:rPr>
          <w:sz w:val="24"/>
          <w:szCs w:val="24"/>
          <w:lang w:val="en-US"/>
        </w:rPr>
        <w:t>V</w:t>
      </w:r>
      <w:r w:rsidRPr="00FB6E4C">
        <w:rPr>
          <w:sz w:val="24"/>
          <w:szCs w:val="24"/>
        </w:rPr>
        <w:t>.</w:t>
      </w:r>
      <w:r>
        <w:rPr>
          <w:sz w:val="24"/>
          <w:szCs w:val="24"/>
        </w:rPr>
        <w:t xml:space="preserve"> 1 Ερώτηση σημασιολογική-λεξιλογική</w:t>
      </w:r>
    </w:p>
    <w:p w:rsidR="004771DE" w:rsidRDefault="004771DE" w:rsidP="0036791D">
      <w:pPr>
        <w:pStyle w:val="a3"/>
        <w:jc w:val="both"/>
      </w:pPr>
      <w:r>
        <w:rPr>
          <w:sz w:val="24"/>
          <w:szCs w:val="24"/>
          <w:lang w:val="en-US"/>
        </w:rPr>
        <w:t>V</w:t>
      </w:r>
      <w:r w:rsidRPr="004771DE">
        <w:rPr>
          <w:sz w:val="24"/>
          <w:szCs w:val="24"/>
        </w:rPr>
        <w:t xml:space="preserve">. </w:t>
      </w:r>
      <w:r>
        <w:rPr>
          <w:sz w:val="24"/>
          <w:szCs w:val="24"/>
        </w:rPr>
        <w:t>«Π</w:t>
      </w:r>
      <w:r>
        <w:t>αράλληλο κείμενο στη νέα ελληνική, διδαγμένο ή αδίδακτο, από την αρχαία ή νεότερη ελληνική γραμματεία, και καλούνται να απαντήσουν σε μία (1) ερώτηση ερμηνευτική, με την οποία ζητείται να συγκρίνουν το παράλληλο με το πρωτότυπο κείμενο.</w:t>
      </w:r>
    </w:p>
    <w:p w:rsidR="00EE561A" w:rsidRDefault="00EE561A" w:rsidP="0036791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Β. Αδίδακτο κείμενο 12-20 στίχων, με εισαγωγή</w:t>
      </w:r>
    </w:p>
    <w:p w:rsidR="00EE561A" w:rsidRDefault="00EE561A" w:rsidP="0036791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Ι. Μετάφραση, 4-6 στίχοι</w:t>
      </w:r>
    </w:p>
    <w:p w:rsidR="00EE561A" w:rsidRDefault="00EE561A" w:rsidP="0036791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ΙΙ. 1 ερώτηση κατανόησης</w:t>
      </w:r>
    </w:p>
    <w:p w:rsidR="00EE561A" w:rsidRPr="00EE561A" w:rsidRDefault="00EE561A" w:rsidP="0036791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ΙΙΙ. 1 ερώτηση γραμματικής </w:t>
      </w:r>
      <w:r w:rsidRPr="00EE561A">
        <w:rPr>
          <w:sz w:val="24"/>
          <w:szCs w:val="24"/>
        </w:rPr>
        <w:t>(ως 2 υποερωτ</w:t>
      </w:r>
      <w:r>
        <w:rPr>
          <w:sz w:val="24"/>
          <w:szCs w:val="24"/>
        </w:rPr>
        <w:t>ήματα)</w:t>
      </w:r>
    </w:p>
    <w:p w:rsidR="00EE561A" w:rsidRDefault="00EE561A" w:rsidP="0036791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Ι</w:t>
      </w:r>
      <w:r>
        <w:rPr>
          <w:sz w:val="24"/>
          <w:szCs w:val="24"/>
          <w:lang w:val="en-US"/>
        </w:rPr>
        <w:t>V</w:t>
      </w:r>
      <w:r w:rsidRPr="00EE561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1 ερώτηση συντακτικού </w:t>
      </w:r>
      <w:r w:rsidRPr="00EE561A">
        <w:rPr>
          <w:sz w:val="24"/>
          <w:szCs w:val="24"/>
        </w:rPr>
        <w:t>(ως 2 υποερωτ</w:t>
      </w:r>
      <w:r>
        <w:rPr>
          <w:sz w:val="24"/>
          <w:szCs w:val="24"/>
        </w:rPr>
        <w:t>ήματα): Αναγνώριση φράσεων, λέξεων, προτάσεων ή μετασχηματισμός μέρους του κειμένου</w:t>
      </w:r>
    </w:p>
    <w:p w:rsidR="00EE561A" w:rsidRPr="00EE561A" w:rsidRDefault="00EE561A" w:rsidP="0036791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(10μ. η κάθε ερώτηση)</w:t>
      </w:r>
    </w:p>
    <w:p w:rsidR="00EE561A" w:rsidRDefault="00E9661F" w:rsidP="00E9661F">
      <w:pPr>
        <w:pStyle w:val="a3"/>
        <w:jc w:val="center"/>
        <w:rPr>
          <w:rFonts w:ascii="MgHelveticaUCPol" w:hAnsi="MgHelveticaUCPol" w:cs="MgHelveticaUCPol"/>
        </w:rPr>
      </w:pPr>
      <w:r>
        <w:rPr>
          <w:rFonts w:ascii="MgHelveticaUCPol" w:hAnsi="MgHelveticaUCPol" w:cs="MgHelveticaUCPol"/>
        </w:rPr>
        <w:lastRenderedPageBreak/>
        <w:t xml:space="preserve">ΙΣΤΟΡΙΑ: </w:t>
      </w:r>
      <w:r>
        <w:rPr>
          <w:rFonts w:ascii="MgHelveticaUCPol" w:hAnsi="MgHelveticaUCPol" w:cs="MgHelveticaUCPol"/>
        </w:rPr>
        <w:t>Π.Δ. 46, 2016, Κεφ. Γ΄ ,ΑΡΘΡΟ 14</w:t>
      </w:r>
    </w:p>
    <w:p w:rsidR="00E9661F" w:rsidRPr="00E9661F" w:rsidRDefault="00E9661F" w:rsidP="00E9661F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rFonts w:ascii="MgHelveticaUCPol" w:hAnsi="MgHelveticaUCPol" w:cs="MgHelveticaUCPol"/>
        </w:rPr>
        <w:t xml:space="preserve">Α΄ ΗΜ. </w:t>
      </w:r>
      <w:r w:rsidR="00651BFC">
        <w:rPr>
          <w:rFonts w:ascii="MgHelveticaUCPol" w:hAnsi="MgHelveticaUCPol" w:cs="MgHelveticaUCPol"/>
        </w:rPr>
        <w:t xml:space="preserve">, Β΄ ΗΜ., </w:t>
      </w:r>
      <w:r>
        <w:rPr>
          <w:rFonts w:ascii="MgHelveticaUCPol" w:hAnsi="MgHelveticaUCPol" w:cs="MgHelveticaUCPol"/>
        </w:rPr>
        <w:t>Α΄ ,Β΄ ΕΣΠ.:</w:t>
      </w:r>
    </w:p>
    <w:p w:rsidR="00E9661F" w:rsidRDefault="00E9661F" w:rsidP="00E9661F">
      <w:pPr>
        <w:ind w:left="720"/>
        <w:jc w:val="both"/>
        <w:rPr>
          <w:rFonts w:ascii="Segoe UI" w:hAnsi="Segoe UI" w:cs="Segoe UI"/>
          <w:color w:val="333333"/>
          <w:shd w:val="clear" w:color="auto" w:fill="FFFFFF"/>
        </w:rPr>
      </w:pPr>
      <w:r w:rsidRPr="00E9661F">
        <w:rPr>
          <w:b/>
          <w:sz w:val="24"/>
          <w:szCs w:val="24"/>
        </w:rPr>
        <w:t>ΟΜΑΔΑ Α΄</w:t>
      </w:r>
      <w:r>
        <w:rPr>
          <w:sz w:val="24"/>
          <w:szCs w:val="24"/>
        </w:rPr>
        <w:t xml:space="preserve"> : 1</w:t>
      </w:r>
      <w:r w:rsidRPr="00E9661F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ΘΕΜΑ: </w:t>
      </w:r>
      <w:r>
        <w:rPr>
          <w:rFonts w:ascii="Segoe UI" w:hAnsi="Segoe UI" w:cs="Segoe UI"/>
          <w:color w:val="333333"/>
          <w:shd w:val="clear" w:color="auto" w:fill="FFFFFF"/>
        </w:rPr>
        <w:t> α) ερωτήσεις αντικει μενικού τύπου (1.α), που βαθμολογούνται με δέκα (10) μονάδες β) εξήγηση δύο ή τριών ιστορικών όρων/εννοι ών (1.β), που βαθμολογείται με δεκαπέντε (15) μονάδες</w:t>
      </w:r>
      <w:r>
        <w:rPr>
          <w:rFonts w:ascii="Segoe UI" w:hAnsi="Segoe UI" w:cs="Segoe UI"/>
          <w:color w:val="333333"/>
          <w:shd w:val="clear" w:color="auto" w:fill="FFFFFF"/>
        </w:rPr>
        <w:t>.</w:t>
      </w:r>
    </w:p>
    <w:p w:rsidR="00E9661F" w:rsidRDefault="00E9661F" w:rsidP="00E9661F">
      <w:pPr>
        <w:ind w:left="720"/>
        <w:jc w:val="both"/>
        <w:rPr>
          <w:rFonts w:ascii="Segoe UI" w:hAnsi="Segoe UI" w:cs="Segoe UI"/>
          <w:color w:val="333333"/>
          <w:shd w:val="clear" w:color="auto" w:fill="FFFFFF"/>
        </w:rPr>
      </w:pPr>
      <w:r>
        <w:rPr>
          <w:sz w:val="24"/>
          <w:szCs w:val="24"/>
        </w:rPr>
        <w:t>2</w:t>
      </w:r>
      <w:r w:rsidRPr="00E9661F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ΘΕΜΑ: </w:t>
      </w:r>
      <w:r>
        <w:rPr>
          <w:rFonts w:ascii="Segoe UI" w:hAnsi="Segoe UI" w:cs="Segoe UI"/>
          <w:color w:val="333333"/>
          <w:shd w:val="clear" w:color="auto" w:fill="FFFFFF"/>
        </w:rPr>
        <w:t>Το δεύτερο θέμα περιλαμβάνει δύο ερωτήσεις σύ ντομης απάντησης (2.α.) και (2.β.) και βαθμολογείται με είκοσι πέντε (25) μονάδες.</w:t>
      </w:r>
    </w:p>
    <w:p w:rsidR="00E9661F" w:rsidRDefault="00E9661F" w:rsidP="00E9661F">
      <w:pPr>
        <w:ind w:left="720"/>
        <w:jc w:val="both"/>
        <w:rPr>
          <w:rFonts w:ascii="Segoe UI" w:hAnsi="Segoe UI" w:cs="Segoe UI"/>
          <w:color w:val="333333"/>
          <w:shd w:val="clear" w:color="auto" w:fill="FFFFFF"/>
        </w:rPr>
      </w:pPr>
      <w:r w:rsidRPr="00E9661F">
        <w:rPr>
          <w:b/>
          <w:sz w:val="24"/>
          <w:szCs w:val="24"/>
        </w:rPr>
        <w:t xml:space="preserve">ΟΜΑΔΑ </w:t>
      </w:r>
      <w:r>
        <w:rPr>
          <w:b/>
          <w:sz w:val="24"/>
          <w:szCs w:val="24"/>
        </w:rPr>
        <w:t>Β</w:t>
      </w:r>
      <w:r w:rsidRPr="00E9661F">
        <w:rPr>
          <w:b/>
          <w:sz w:val="24"/>
          <w:szCs w:val="24"/>
        </w:rPr>
        <w:t>΄</w:t>
      </w:r>
      <w:r w:rsidR="00651BFC">
        <w:rPr>
          <w:sz w:val="24"/>
          <w:szCs w:val="24"/>
        </w:rPr>
        <w:t>: Δ</w:t>
      </w:r>
      <w:r w:rsidR="00651BFC">
        <w:rPr>
          <w:rFonts w:ascii="Segoe UI" w:hAnsi="Segoe UI" w:cs="Segoe UI"/>
          <w:color w:val="333333"/>
          <w:shd w:val="clear" w:color="auto" w:fill="FFFFFF"/>
        </w:rPr>
        <w:t xml:space="preserve">ύο (2) θέματα, που το καθένα μπορεί να αναλύεται σε δύο επιμέρους ερωτήσεις, με τις οποίες ελέγχονται η ικανότητα των μαθητών στη σύνθεση των ιστορικών γνώσεων και η κριτική προσέγγισή τους </w:t>
      </w:r>
      <w:r w:rsidR="00651BFC">
        <w:rPr>
          <w:rFonts w:ascii="Segoe UI" w:hAnsi="Segoe UI" w:cs="Segoe UI"/>
          <w:color w:val="333333"/>
          <w:shd w:val="clear" w:color="auto" w:fill="FFFFFF"/>
        </w:rPr>
        <w:t>…</w:t>
      </w:r>
      <w:r w:rsidR="00651BFC">
        <w:rPr>
          <w:rFonts w:ascii="Segoe UI" w:hAnsi="Segoe UI" w:cs="Segoe UI"/>
          <w:color w:val="333333"/>
        </w:rPr>
        <w:br/>
      </w:r>
      <w:r w:rsidR="00651BFC">
        <w:rPr>
          <w:rFonts w:ascii="Segoe UI" w:hAnsi="Segoe UI" w:cs="Segoe UI"/>
          <w:color w:val="333333"/>
          <w:shd w:val="clear" w:color="auto" w:fill="FFFFFF"/>
        </w:rPr>
        <w:t> Τα θέματα αυτής της ομάδας επιλέγονται από ενότητες της εξεταστέας ύλης διαφορετικές εκείνων από τις οποίες προέρχονται οι ερωτήσεις (2.α) και (2.β) της ομάδας Α΄ και βαθμολογούνται αθροιστικά με 50 μονάδες. Στην περίπτωση αυτής της ομάδας χρησιμοποιούνται και ερωτήσεις επεξεργα σίας ιστορικού υλικού, το οποίο δίνεται στους μαθητές φωτοτυπημένο</w:t>
      </w:r>
      <w:r w:rsidR="00651BFC">
        <w:rPr>
          <w:rFonts w:ascii="Segoe UI" w:hAnsi="Segoe UI" w:cs="Segoe UI"/>
          <w:color w:val="333333"/>
          <w:shd w:val="clear" w:color="auto" w:fill="FFFFFF"/>
        </w:rPr>
        <w:t>.</w:t>
      </w:r>
    </w:p>
    <w:p w:rsidR="00651BFC" w:rsidRDefault="00651BFC" w:rsidP="00651BFC">
      <w:pPr>
        <w:pStyle w:val="a3"/>
        <w:numPr>
          <w:ilvl w:val="0"/>
          <w:numId w:val="9"/>
        </w:numPr>
        <w:jc w:val="both"/>
        <w:rPr>
          <w:rFonts w:ascii="Segoe UI" w:hAnsi="Segoe UI" w:cs="Segoe UI"/>
          <w:color w:val="333333"/>
          <w:shd w:val="clear" w:color="auto" w:fill="FFFFFF"/>
        </w:rPr>
      </w:pPr>
      <w:r>
        <w:rPr>
          <w:rFonts w:ascii="Segoe UI" w:hAnsi="Segoe UI" w:cs="Segoe UI"/>
          <w:color w:val="333333"/>
          <w:shd w:val="clear" w:color="auto" w:fill="FFFFFF"/>
        </w:rPr>
        <w:t>Γ΄ ΗΜ., Δ΄ ΕΣΠ.:</w:t>
      </w:r>
    </w:p>
    <w:p w:rsidR="00757137" w:rsidRDefault="00757137" w:rsidP="00757137">
      <w:pPr>
        <w:ind w:left="720"/>
        <w:jc w:val="both"/>
        <w:rPr>
          <w:rFonts w:ascii="Segoe UI" w:hAnsi="Segoe UI" w:cs="Segoe UI"/>
          <w:color w:val="333333"/>
          <w:shd w:val="clear" w:color="auto" w:fill="FFFFFF"/>
        </w:rPr>
      </w:pPr>
      <w:r w:rsidRPr="00E9661F">
        <w:rPr>
          <w:b/>
          <w:sz w:val="24"/>
          <w:szCs w:val="24"/>
        </w:rPr>
        <w:t>ΟΜΑΔΑ Α΄</w:t>
      </w:r>
      <w:r>
        <w:rPr>
          <w:b/>
          <w:sz w:val="24"/>
          <w:szCs w:val="24"/>
        </w:rPr>
        <w:t xml:space="preserve">: </w:t>
      </w:r>
      <w:r w:rsidRPr="00757137">
        <w:rPr>
          <w:sz w:val="24"/>
          <w:szCs w:val="24"/>
        </w:rPr>
        <w:t>Δ</w:t>
      </w:r>
      <w:r w:rsidRPr="00757137">
        <w:rPr>
          <w:rFonts w:ascii="Segoe UI" w:hAnsi="Segoe UI" w:cs="Segoe UI"/>
          <w:color w:val="333333"/>
          <w:shd w:val="clear" w:color="auto" w:fill="FFFFFF"/>
        </w:rPr>
        <w:t>ύο</w:t>
      </w:r>
      <w:r>
        <w:rPr>
          <w:rFonts w:ascii="Segoe UI" w:hAnsi="Segoe UI" w:cs="Segoe UI"/>
          <w:color w:val="333333"/>
          <w:shd w:val="clear" w:color="auto" w:fill="FFFFFF"/>
        </w:rPr>
        <w:t xml:space="preserve"> θέματα που μπορούν να αναλύονται σε ερωτήσεις με τις οποίες ελέγχονται οι ιστορικές γνώσεις των μαθητών</w:t>
      </w:r>
      <w:r>
        <w:rPr>
          <w:rFonts w:ascii="Segoe UI" w:hAnsi="Segoe UI" w:cs="Segoe UI"/>
          <w:color w:val="333333"/>
          <w:shd w:val="clear" w:color="auto" w:fill="FFFFFF"/>
        </w:rPr>
        <w:t xml:space="preserve"> και η κατανόησή τους.</w:t>
      </w:r>
    </w:p>
    <w:p w:rsidR="00757137" w:rsidRDefault="00757137" w:rsidP="00757137">
      <w:pPr>
        <w:ind w:left="720"/>
        <w:jc w:val="both"/>
        <w:rPr>
          <w:rFonts w:ascii="Segoe UI" w:hAnsi="Segoe UI" w:cs="Segoe UI"/>
          <w:color w:val="333333"/>
          <w:shd w:val="clear" w:color="auto" w:fill="FFFFFF"/>
        </w:rPr>
      </w:pPr>
      <w:r w:rsidRPr="00E9661F">
        <w:rPr>
          <w:b/>
          <w:sz w:val="24"/>
          <w:szCs w:val="24"/>
        </w:rPr>
        <w:t xml:space="preserve">ΟΜΑΔΑ </w:t>
      </w:r>
      <w:r>
        <w:rPr>
          <w:b/>
          <w:sz w:val="24"/>
          <w:szCs w:val="24"/>
        </w:rPr>
        <w:t>Β</w:t>
      </w:r>
      <w:r w:rsidRPr="00E9661F">
        <w:rPr>
          <w:b/>
          <w:sz w:val="24"/>
          <w:szCs w:val="24"/>
        </w:rPr>
        <w:t>΄</w:t>
      </w:r>
      <w:r>
        <w:rPr>
          <w:b/>
          <w:sz w:val="24"/>
          <w:szCs w:val="24"/>
        </w:rPr>
        <w:t xml:space="preserve">: </w:t>
      </w:r>
      <w:r>
        <w:rPr>
          <w:rFonts w:ascii="Segoe UI" w:hAnsi="Segoe UI" w:cs="Segoe UI"/>
          <w:color w:val="333333"/>
          <w:shd w:val="clear" w:color="auto" w:fill="FFFFFF"/>
        </w:rPr>
        <w:t>(2) τουλάχιστον θέματα που απαιτούν σύνθεση ιστορικών γνώ σεων και κριτική ικανότητα</w:t>
      </w:r>
      <w:r>
        <w:rPr>
          <w:rFonts w:ascii="Segoe UI" w:hAnsi="Segoe UI" w:cs="Segoe UI"/>
          <w:color w:val="333333"/>
          <w:shd w:val="clear" w:color="auto" w:fill="FFFFFF"/>
        </w:rPr>
        <w:t>…</w:t>
      </w:r>
      <w:r>
        <w:rPr>
          <w:rFonts w:ascii="Segoe UI" w:hAnsi="Segoe UI" w:cs="Segoe UI"/>
          <w:color w:val="333333"/>
          <w:shd w:val="clear" w:color="auto" w:fill="FFFFFF"/>
        </w:rPr>
        <w:t> Στην περίπτωση αυτή μπορούν να χρησιμοποιούνται και ερωτήσεις επεξεργασίας ιστορικού υλικού, το οποίο δίνεται στους μαθητές σε φωτοτυπία</w:t>
      </w:r>
      <w:r>
        <w:rPr>
          <w:rFonts w:ascii="Segoe UI" w:hAnsi="Segoe UI" w:cs="Segoe UI"/>
          <w:color w:val="333333"/>
          <w:shd w:val="clear" w:color="auto" w:fill="FFFFFF"/>
        </w:rPr>
        <w:t>…</w:t>
      </w:r>
      <w:r w:rsidRPr="00757137">
        <w:rPr>
          <w:rFonts w:ascii="Segoe UI" w:hAnsi="Segoe UI" w:cs="Segoe UI"/>
          <w:color w:val="333333"/>
          <w:shd w:val="clear" w:color="auto" w:fill="FFFFFF"/>
        </w:rPr>
        <w:t xml:space="preserve"> </w:t>
      </w:r>
      <w:r>
        <w:rPr>
          <w:rFonts w:ascii="Segoe UI" w:hAnsi="Segoe UI" w:cs="Segoe UI"/>
          <w:color w:val="333333"/>
          <w:shd w:val="clear" w:color="auto" w:fill="FFFFFF"/>
        </w:rPr>
        <w:t>Η βαθμολογία κατανέμεται κατά 50% σε καθεμία από τις ομάδες αυτές</w:t>
      </w:r>
      <w:r>
        <w:rPr>
          <w:rFonts w:ascii="Segoe UI" w:hAnsi="Segoe UI" w:cs="Segoe UI"/>
          <w:color w:val="333333"/>
          <w:shd w:val="clear" w:color="auto" w:fill="FFFFFF"/>
        </w:rPr>
        <w:t>.</w:t>
      </w:r>
      <w:bookmarkStart w:id="0" w:name="_GoBack"/>
      <w:bookmarkEnd w:id="0"/>
    </w:p>
    <w:p w:rsidR="00757137" w:rsidRPr="00757137" w:rsidRDefault="00757137" w:rsidP="00757137">
      <w:pPr>
        <w:ind w:left="720"/>
        <w:jc w:val="both"/>
        <w:rPr>
          <w:rFonts w:ascii="Segoe UI" w:hAnsi="Segoe UI" w:cs="Segoe UI"/>
          <w:color w:val="333333"/>
          <w:shd w:val="clear" w:color="auto" w:fill="FFFFFF"/>
        </w:rPr>
      </w:pPr>
    </w:p>
    <w:p w:rsidR="00651BFC" w:rsidRPr="00651BFC" w:rsidRDefault="00651BFC" w:rsidP="00651BFC">
      <w:pPr>
        <w:ind w:left="720"/>
        <w:jc w:val="both"/>
        <w:rPr>
          <w:rFonts w:ascii="Segoe UI" w:hAnsi="Segoe UI" w:cs="Segoe UI"/>
          <w:color w:val="333333"/>
          <w:shd w:val="clear" w:color="auto" w:fill="FFFFFF"/>
        </w:rPr>
      </w:pPr>
    </w:p>
    <w:p w:rsidR="00E9661F" w:rsidRPr="00E9661F" w:rsidRDefault="00E9661F" w:rsidP="00E9661F">
      <w:pPr>
        <w:ind w:left="720"/>
        <w:jc w:val="both"/>
        <w:rPr>
          <w:sz w:val="24"/>
          <w:szCs w:val="24"/>
        </w:rPr>
      </w:pPr>
    </w:p>
    <w:p w:rsidR="0076562F" w:rsidRPr="0076562F" w:rsidRDefault="0076562F" w:rsidP="0076562F">
      <w:pPr>
        <w:ind w:left="360"/>
        <w:jc w:val="center"/>
        <w:rPr>
          <w:sz w:val="24"/>
          <w:szCs w:val="24"/>
        </w:rPr>
      </w:pPr>
    </w:p>
    <w:sectPr w:rsidR="0076562F" w:rsidRPr="0076562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65" w:rsidRDefault="004E7465" w:rsidP="004E7465">
      <w:pPr>
        <w:spacing w:after="0" w:line="240" w:lineRule="auto"/>
      </w:pPr>
      <w:r>
        <w:separator/>
      </w:r>
    </w:p>
  </w:endnote>
  <w:endnote w:type="continuationSeparator" w:id="0">
    <w:p w:rsidR="004E7465" w:rsidRDefault="004E7465" w:rsidP="004E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65" w:rsidRDefault="004E7465" w:rsidP="004E7465">
      <w:pPr>
        <w:spacing w:after="0" w:line="240" w:lineRule="auto"/>
      </w:pPr>
      <w:r>
        <w:separator/>
      </w:r>
    </w:p>
  </w:footnote>
  <w:footnote w:type="continuationSeparator" w:id="0">
    <w:p w:rsidR="004E7465" w:rsidRDefault="004E7465" w:rsidP="004E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376880"/>
      <w:docPartObj>
        <w:docPartGallery w:val="Page Numbers (Top of Page)"/>
        <w:docPartUnique/>
      </w:docPartObj>
    </w:sdtPr>
    <w:sdtEndPr/>
    <w:sdtContent>
      <w:p w:rsidR="004E7465" w:rsidRDefault="004E746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137">
          <w:rPr>
            <w:noProof/>
          </w:rPr>
          <w:t>2</w:t>
        </w:r>
        <w:r>
          <w:fldChar w:fldCharType="end"/>
        </w:r>
      </w:p>
    </w:sdtContent>
  </w:sdt>
  <w:p w:rsidR="004E7465" w:rsidRDefault="004E74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C7126"/>
    <w:multiLevelType w:val="hybridMultilevel"/>
    <w:tmpl w:val="79BEC8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2065A"/>
    <w:multiLevelType w:val="hybridMultilevel"/>
    <w:tmpl w:val="FEF6CC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6A3C"/>
    <w:multiLevelType w:val="hybridMultilevel"/>
    <w:tmpl w:val="924028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17AAC"/>
    <w:multiLevelType w:val="hybridMultilevel"/>
    <w:tmpl w:val="6A2691DC"/>
    <w:lvl w:ilvl="0" w:tplc="01D00844">
      <w:start w:val="1"/>
      <w:numFmt w:val="decimal"/>
      <w:lvlText w:val="%1."/>
      <w:lvlJc w:val="left"/>
      <w:pPr>
        <w:ind w:left="1080" w:hanging="360"/>
      </w:pPr>
      <w:rPr>
        <w:rFonts w:ascii="MgHelveticaUCPol" w:hAnsi="MgHelveticaUCPol" w:cs="MgHelveticaUCPo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3744C"/>
    <w:multiLevelType w:val="hybridMultilevel"/>
    <w:tmpl w:val="697647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F271A"/>
    <w:multiLevelType w:val="hybridMultilevel"/>
    <w:tmpl w:val="7C8EF6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084602"/>
    <w:multiLevelType w:val="hybridMultilevel"/>
    <w:tmpl w:val="418039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E0AFF"/>
    <w:multiLevelType w:val="hybridMultilevel"/>
    <w:tmpl w:val="22B27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723B8"/>
    <w:multiLevelType w:val="hybridMultilevel"/>
    <w:tmpl w:val="022A79B0"/>
    <w:lvl w:ilvl="0" w:tplc="14C89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6D"/>
    <w:rsid w:val="0014036D"/>
    <w:rsid w:val="001D5C7C"/>
    <w:rsid w:val="002955E5"/>
    <w:rsid w:val="0036791D"/>
    <w:rsid w:val="004771DE"/>
    <w:rsid w:val="00485549"/>
    <w:rsid w:val="004E7465"/>
    <w:rsid w:val="005F1C95"/>
    <w:rsid w:val="00611A8C"/>
    <w:rsid w:val="00651BFC"/>
    <w:rsid w:val="00696163"/>
    <w:rsid w:val="00757137"/>
    <w:rsid w:val="0076562F"/>
    <w:rsid w:val="008355CA"/>
    <w:rsid w:val="00983D62"/>
    <w:rsid w:val="009F4F44"/>
    <w:rsid w:val="00B05CA0"/>
    <w:rsid w:val="00CC5E07"/>
    <w:rsid w:val="00D46A38"/>
    <w:rsid w:val="00E9661F"/>
    <w:rsid w:val="00EE561A"/>
    <w:rsid w:val="00F11F35"/>
    <w:rsid w:val="00FB6E4C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B6D5F-D7C2-4389-A550-05EBCD1D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36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E7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E7465"/>
  </w:style>
  <w:style w:type="paragraph" w:styleId="a5">
    <w:name w:val="footer"/>
    <w:basedOn w:val="a"/>
    <w:link w:val="Char0"/>
    <w:uiPriority w:val="99"/>
    <w:unhideWhenUsed/>
    <w:rsid w:val="004E7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</dc:creator>
  <cp:keywords/>
  <dc:description/>
  <cp:lastModifiedBy>dionisia</cp:lastModifiedBy>
  <cp:revision>2</cp:revision>
  <dcterms:created xsi:type="dcterms:W3CDTF">2019-05-08T07:55:00Z</dcterms:created>
  <dcterms:modified xsi:type="dcterms:W3CDTF">2019-05-08T07:55:00Z</dcterms:modified>
</cp:coreProperties>
</file>