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F11" w:rsidRDefault="004709E5" w:rsidP="004709E5">
      <w:pPr>
        <w:jc w:val="center"/>
        <w:rPr>
          <w:b/>
          <w:sz w:val="24"/>
          <w:szCs w:val="24"/>
          <w:lang w:val="en-US"/>
        </w:rPr>
      </w:pPr>
      <w:bookmarkStart w:id="0" w:name="_GoBack"/>
      <w:bookmarkEnd w:id="0"/>
      <w:r>
        <w:rPr>
          <w:b/>
          <w:sz w:val="24"/>
          <w:szCs w:val="24"/>
        </w:rPr>
        <w:t>ΔΗΜΙΟΥΡΓΙΚΗ ΓΡΑΦΗ</w:t>
      </w:r>
    </w:p>
    <w:p w:rsidR="006B6EE8" w:rsidRDefault="0043502F" w:rsidP="006B6EE8">
      <w:pPr>
        <w:jc w:val="both"/>
        <w:rPr>
          <w:sz w:val="24"/>
          <w:szCs w:val="24"/>
          <w:lang w:val="en-US"/>
        </w:rPr>
      </w:pPr>
      <w:r w:rsidRPr="006B6EE8">
        <w:rPr>
          <w:sz w:val="24"/>
          <w:szCs w:val="24"/>
          <w:lang w:val="en-US"/>
        </w:rPr>
        <w:t xml:space="preserve">1. </w:t>
      </w:r>
      <w:r>
        <w:rPr>
          <w:sz w:val="24"/>
          <w:szCs w:val="24"/>
        </w:rPr>
        <w:t>Ακολουθούν</w:t>
      </w:r>
      <w:r w:rsidRPr="006B6EE8">
        <w:rPr>
          <w:sz w:val="24"/>
          <w:szCs w:val="24"/>
          <w:lang w:val="en-US"/>
        </w:rPr>
        <w:t xml:space="preserve"> </w:t>
      </w:r>
      <w:r>
        <w:rPr>
          <w:sz w:val="24"/>
          <w:szCs w:val="24"/>
        </w:rPr>
        <w:t>ασκήσεις</w:t>
      </w:r>
      <w:r w:rsidRPr="006B6EE8">
        <w:rPr>
          <w:sz w:val="24"/>
          <w:szCs w:val="24"/>
          <w:lang w:val="en-US"/>
        </w:rPr>
        <w:t xml:space="preserve"> </w:t>
      </w:r>
      <w:r>
        <w:rPr>
          <w:sz w:val="24"/>
          <w:szCs w:val="24"/>
        </w:rPr>
        <w:t>δημιουργικής</w:t>
      </w:r>
      <w:r w:rsidRPr="006B6EE8">
        <w:rPr>
          <w:sz w:val="24"/>
          <w:szCs w:val="24"/>
          <w:lang w:val="en-US"/>
        </w:rPr>
        <w:t xml:space="preserve"> </w:t>
      </w:r>
      <w:r>
        <w:rPr>
          <w:sz w:val="24"/>
          <w:szCs w:val="24"/>
        </w:rPr>
        <w:t>γραφής</w:t>
      </w:r>
      <w:r w:rsidRPr="006B6EE8">
        <w:rPr>
          <w:sz w:val="24"/>
          <w:szCs w:val="24"/>
          <w:lang w:val="en-US"/>
        </w:rPr>
        <w:t xml:space="preserve"> </w:t>
      </w:r>
      <w:r>
        <w:rPr>
          <w:sz w:val="24"/>
          <w:szCs w:val="24"/>
        </w:rPr>
        <w:t>από</w:t>
      </w:r>
      <w:r w:rsidRPr="006B6EE8">
        <w:rPr>
          <w:sz w:val="24"/>
          <w:szCs w:val="24"/>
          <w:lang w:val="en-US"/>
        </w:rPr>
        <w:t xml:space="preserve"> </w:t>
      </w:r>
      <w:r>
        <w:rPr>
          <w:sz w:val="24"/>
          <w:szCs w:val="24"/>
        </w:rPr>
        <w:t>το</w:t>
      </w:r>
      <w:r w:rsidRPr="006B6EE8">
        <w:rPr>
          <w:sz w:val="24"/>
          <w:szCs w:val="24"/>
          <w:lang w:val="en-US"/>
        </w:rPr>
        <w:t xml:space="preserve"> </w:t>
      </w:r>
      <w:r>
        <w:rPr>
          <w:sz w:val="24"/>
          <w:szCs w:val="24"/>
        </w:rPr>
        <w:t>βιβλίο</w:t>
      </w:r>
      <w:r w:rsidRPr="006B6EE8">
        <w:rPr>
          <w:sz w:val="24"/>
          <w:szCs w:val="24"/>
          <w:lang w:val="en-US"/>
        </w:rPr>
        <w:t xml:space="preserve">: </w:t>
      </w:r>
      <w:r w:rsidR="006B6EE8">
        <w:rPr>
          <w:sz w:val="24"/>
          <w:szCs w:val="24"/>
          <w:lang w:val="en-US"/>
        </w:rPr>
        <w:t>Morley, David, “</w:t>
      </w:r>
      <w:r w:rsidR="006B6EE8" w:rsidRPr="007914DE">
        <w:rPr>
          <w:i/>
          <w:sz w:val="24"/>
          <w:szCs w:val="24"/>
          <w:lang w:val="en-US"/>
        </w:rPr>
        <w:t>The Cambridge introduction to creative writing</w:t>
      </w:r>
      <w:r w:rsidR="006B6EE8">
        <w:rPr>
          <w:sz w:val="24"/>
          <w:szCs w:val="24"/>
          <w:lang w:val="en-US"/>
        </w:rPr>
        <w:t>”, Cambridge University Press, Cambridge, 2007</w:t>
      </w:r>
      <w:r w:rsidR="006B6EE8" w:rsidRPr="00321ED2">
        <w:rPr>
          <w:sz w:val="24"/>
          <w:szCs w:val="24"/>
          <w:lang w:val="en-US"/>
        </w:rPr>
        <w:t>.</w:t>
      </w:r>
    </w:p>
    <w:p w:rsidR="0043502F" w:rsidRPr="006B6EE8" w:rsidRDefault="0043502F" w:rsidP="0043502F">
      <w:pPr>
        <w:jc w:val="both"/>
        <w:rPr>
          <w:sz w:val="24"/>
          <w:szCs w:val="24"/>
          <w:lang w:val="en-US"/>
        </w:rPr>
      </w:pPr>
    </w:p>
    <w:p w:rsidR="004709E5" w:rsidRDefault="00064897" w:rsidP="004709E5">
      <w:pPr>
        <w:jc w:val="both"/>
        <w:rPr>
          <w:sz w:val="24"/>
          <w:szCs w:val="24"/>
        </w:rPr>
      </w:pPr>
      <w:r>
        <w:rPr>
          <w:sz w:val="24"/>
          <w:szCs w:val="24"/>
        </w:rPr>
        <w:t>-«</w:t>
      </w:r>
      <w:r w:rsidR="00B7793E">
        <w:rPr>
          <w:sz w:val="24"/>
          <w:szCs w:val="24"/>
        </w:rPr>
        <w:t xml:space="preserve">Πάρε στα χέρια σου </w:t>
      </w:r>
      <w:r>
        <w:rPr>
          <w:sz w:val="24"/>
          <w:szCs w:val="24"/>
        </w:rPr>
        <w:t>ένα λογοτεχνικό</w:t>
      </w:r>
      <w:r w:rsidR="00B7793E" w:rsidRPr="00B7793E">
        <w:rPr>
          <w:sz w:val="24"/>
          <w:szCs w:val="24"/>
        </w:rPr>
        <w:t xml:space="preserve"> </w:t>
      </w:r>
      <w:r w:rsidR="00B7793E">
        <w:rPr>
          <w:sz w:val="24"/>
          <w:szCs w:val="24"/>
        </w:rPr>
        <w:t>βιβλίο</w:t>
      </w:r>
      <w:r>
        <w:rPr>
          <w:sz w:val="24"/>
          <w:szCs w:val="24"/>
        </w:rPr>
        <w:t>, με ποιήματα ή πεζά. Κλείσε τα μάτια και άνοιξέ το. Βάλε το δάχτυλο πάνω στην ανοιχτή σελίδα. Άνοιξε τα μάτια. Γράψε κάπου τη λέξη που καλύπτει το δάχτυλό σου. Γράψε επίσης τις τρεις λέξεις πριν και τις τρεις λέξεις μετά απ’ αυτή τη λέξη. Τώρα έχεις μια φράση με εφτά λέξεις. Γράψε αυτή τη φράση στο τετράδιό σου και αμέσως μετά ξεκίνησε να γράφεις για πέντε λεπτά. Υπάρχουν μόνο δύο κανόνες σ’ αυτό το παιχνίδι: Δεν πρέπει να σταματήσεις να γράφεις και δεν πρέπει να σκέφτεσαι τι γράφεις. Προσπάθησε να γράφεις όσο πιο γρήγορα μπορείς. Δε γράφεις αριστούργημα. Μετά από πέντε λεπτά, πρέπει να έχεις γράψει αρκετές σελίδες. Μετά, διάβασε ό,τι έχεις γράψει από την αρχή ως το τέλος. Διάβασέ το ανάποδα από το τέλος προς την αρχή, λέξη προς λέξη. Υπογράμμισε μια φράση, η οποία κατά την άποψή σου έχει μια από τις ακόλουθες ιδιότητες: Έχει ενέργεια, σου προκαλεί έκπληξη</w:t>
      </w:r>
      <w:r w:rsidR="007914DE">
        <w:rPr>
          <w:sz w:val="24"/>
          <w:szCs w:val="24"/>
        </w:rPr>
        <w:t>, δεν έχει ξαναγραφτεί στη γλώσσα σου. Η φράση πρέπει να προκαλεί ένα είδος εντύπωσης, πρέπει να έχει τουλάχιστον ένα εσωτερικό νόημα. Αυτό σημαίνει ότι δεν μπορεί να είναι τελείως χωρίς νόημα. Ενδέχεται να είναι ολόκληρη πρόταση να είναι το τέλος μιας πρότασης και η αρχή της επόμενης. Τώρα, γράψε μια μικρή ιστορία ή ένα ποίημα μέσα στο οποίο η φράση αυτή μπορεί να ενταχθεί. Για παράδειγμα, μπορεί να θέλεις να τη βάλλεις στο στόμα ενός χαρακτήρα».</w:t>
      </w:r>
    </w:p>
    <w:p w:rsidR="00321ED2" w:rsidRDefault="00321ED2" w:rsidP="00321ED2">
      <w:pPr>
        <w:pStyle w:val="a3"/>
        <w:numPr>
          <w:ilvl w:val="0"/>
          <w:numId w:val="2"/>
        </w:numPr>
        <w:jc w:val="both"/>
        <w:rPr>
          <w:sz w:val="24"/>
          <w:szCs w:val="24"/>
        </w:rPr>
      </w:pPr>
      <w:r>
        <w:rPr>
          <w:sz w:val="24"/>
          <w:szCs w:val="24"/>
        </w:rPr>
        <w:t>Για 30’ της ημέρας ασχολείσαι με το να γράψεις μια ιστορία γύρω από τα παρακάτω θέματα (ένα την ημέρα/ 500 λέξεις)</w:t>
      </w:r>
    </w:p>
    <w:p w:rsidR="00321ED2" w:rsidRDefault="00321ED2" w:rsidP="00321ED2">
      <w:pPr>
        <w:pStyle w:val="a3"/>
        <w:jc w:val="both"/>
        <w:rPr>
          <w:sz w:val="24"/>
          <w:szCs w:val="24"/>
        </w:rPr>
      </w:pPr>
      <w:r>
        <w:rPr>
          <w:sz w:val="24"/>
          <w:szCs w:val="24"/>
        </w:rPr>
        <w:t>«Ταξίδι γύρω απ’ το δωμάτιό μου»</w:t>
      </w:r>
    </w:p>
    <w:p w:rsidR="00321ED2" w:rsidRDefault="00321ED2" w:rsidP="00321ED2">
      <w:pPr>
        <w:pStyle w:val="a3"/>
        <w:jc w:val="both"/>
        <w:rPr>
          <w:sz w:val="24"/>
          <w:szCs w:val="24"/>
        </w:rPr>
      </w:pPr>
      <w:r>
        <w:rPr>
          <w:sz w:val="24"/>
          <w:szCs w:val="24"/>
        </w:rPr>
        <w:t>«Τρεις δικοί μου ήρωες»</w:t>
      </w:r>
    </w:p>
    <w:p w:rsidR="00321ED2" w:rsidRDefault="00321ED2" w:rsidP="00321ED2">
      <w:pPr>
        <w:pStyle w:val="a3"/>
        <w:jc w:val="both"/>
        <w:rPr>
          <w:sz w:val="24"/>
          <w:szCs w:val="24"/>
        </w:rPr>
      </w:pPr>
      <w:r>
        <w:rPr>
          <w:sz w:val="24"/>
          <w:szCs w:val="24"/>
        </w:rPr>
        <w:t>«Εφηβεία»</w:t>
      </w:r>
    </w:p>
    <w:p w:rsidR="00321ED2" w:rsidRDefault="00321ED2" w:rsidP="00321ED2">
      <w:pPr>
        <w:pStyle w:val="a3"/>
        <w:jc w:val="both"/>
        <w:rPr>
          <w:sz w:val="24"/>
          <w:szCs w:val="24"/>
        </w:rPr>
      </w:pPr>
      <w:r>
        <w:rPr>
          <w:sz w:val="24"/>
          <w:szCs w:val="24"/>
        </w:rPr>
        <w:t>«Πέντε ψέματα που λέω για τον εαυτό μου»</w:t>
      </w:r>
    </w:p>
    <w:p w:rsidR="001D2ED8" w:rsidRDefault="00321ED2" w:rsidP="001D2ED8">
      <w:pPr>
        <w:pStyle w:val="a3"/>
        <w:jc w:val="both"/>
        <w:rPr>
          <w:sz w:val="24"/>
          <w:szCs w:val="24"/>
        </w:rPr>
      </w:pPr>
      <w:r w:rsidRPr="00B7793E">
        <w:rPr>
          <w:sz w:val="24"/>
          <w:szCs w:val="24"/>
        </w:rPr>
        <w:t>«</w:t>
      </w:r>
      <w:r>
        <w:rPr>
          <w:sz w:val="24"/>
          <w:szCs w:val="24"/>
        </w:rPr>
        <w:t>Όταν</w:t>
      </w:r>
      <w:r w:rsidRPr="00B7793E">
        <w:rPr>
          <w:sz w:val="24"/>
          <w:szCs w:val="24"/>
        </w:rPr>
        <w:t xml:space="preserve"> </w:t>
      </w:r>
      <w:r>
        <w:rPr>
          <w:sz w:val="24"/>
          <w:szCs w:val="24"/>
        </w:rPr>
        <w:t>τελειώνω</w:t>
      </w:r>
      <w:r w:rsidRPr="00B7793E">
        <w:rPr>
          <w:sz w:val="24"/>
          <w:szCs w:val="24"/>
        </w:rPr>
        <w:t xml:space="preserve"> </w:t>
      </w:r>
      <w:r>
        <w:rPr>
          <w:sz w:val="24"/>
          <w:szCs w:val="24"/>
        </w:rPr>
        <w:t>ένα</w:t>
      </w:r>
      <w:r w:rsidRPr="00B7793E">
        <w:rPr>
          <w:sz w:val="24"/>
          <w:szCs w:val="24"/>
        </w:rPr>
        <w:t xml:space="preserve"> </w:t>
      </w:r>
      <w:r>
        <w:rPr>
          <w:sz w:val="24"/>
          <w:szCs w:val="24"/>
        </w:rPr>
        <w:t>βιβλίο</w:t>
      </w:r>
      <w:r w:rsidRPr="00B7793E">
        <w:rPr>
          <w:sz w:val="24"/>
          <w:szCs w:val="24"/>
        </w:rPr>
        <w:t>»…</w:t>
      </w:r>
    </w:p>
    <w:p w:rsidR="00321ED2" w:rsidRPr="009E5373" w:rsidRDefault="00321ED2" w:rsidP="001D2ED8">
      <w:pPr>
        <w:pStyle w:val="a3"/>
        <w:jc w:val="both"/>
        <w:rPr>
          <w:sz w:val="24"/>
          <w:szCs w:val="24"/>
        </w:rPr>
      </w:pPr>
      <w:r w:rsidRPr="009E5373">
        <w:rPr>
          <w:sz w:val="24"/>
          <w:szCs w:val="24"/>
        </w:rPr>
        <w:t>-</w:t>
      </w:r>
      <w:r w:rsidR="009E5373">
        <w:rPr>
          <w:sz w:val="24"/>
          <w:szCs w:val="24"/>
        </w:rPr>
        <w:t>Ξεκίνησε ένα ποίημα με τη φράση «εύχομαι να…»</w:t>
      </w:r>
    </w:p>
    <w:p w:rsidR="003D27D9" w:rsidRPr="006B6EE8" w:rsidRDefault="008E58D9" w:rsidP="004709E5">
      <w:pPr>
        <w:jc w:val="both"/>
        <w:rPr>
          <w:sz w:val="24"/>
          <w:szCs w:val="24"/>
        </w:rPr>
      </w:pPr>
      <w:r w:rsidRPr="0043502F">
        <w:rPr>
          <w:sz w:val="24"/>
          <w:szCs w:val="24"/>
        </w:rPr>
        <w:t xml:space="preserve">2. </w:t>
      </w:r>
      <w:r w:rsidR="003D27D9">
        <w:rPr>
          <w:sz w:val="24"/>
          <w:szCs w:val="24"/>
          <w:lang w:val="en-US"/>
        </w:rPr>
        <w:t>Poetry</w:t>
      </w:r>
      <w:r w:rsidR="003D27D9" w:rsidRPr="0043502F">
        <w:rPr>
          <w:sz w:val="24"/>
          <w:szCs w:val="24"/>
        </w:rPr>
        <w:t xml:space="preserve"> </w:t>
      </w:r>
      <w:r w:rsidR="003D27D9">
        <w:rPr>
          <w:sz w:val="24"/>
          <w:szCs w:val="24"/>
          <w:lang w:val="en-US"/>
        </w:rPr>
        <w:t>Webquest</w:t>
      </w:r>
      <w:r w:rsidR="006B6EE8">
        <w:rPr>
          <w:sz w:val="24"/>
          <w:szCs w:val="24"/>
        </w:rPr>
        <w:t>: Εδώ θα βρείτε οδηγίες για το πώς μπορεί να γράψει κανείς ένα ποίημα. (Είναι στα αγγλικά)</w:t>
      </w:r>
    </w:p>
    <w:p w:rsidR="009E550B" w:rsidRDefault="008E58D9" w:rsidP="009E550B">
      <w:pPr>
        <w:spacing w:line="240" w:lineRule="auto"/>
        <w:rPr>
          <w:rFonts w:ascii="Times New Roman" w:hAnsi="Times New Roman"/>
          <w:i/>
          <w:sz w:val="24"/>
          <w:szCs w:val="24"/>
        </w:rPr>
      </w:pPr>
      <w:r w:rsidRPr="009E550B">
        <w:rPr>
          <w:sz w:val="24"/>
          <w:szCs w:val="24"/>
        </w:rPr>
        <w:t xml:space="preserve">3. </w:t>
      </w:r>
      <w:r w:rsidR="009E550B" w:rsidRPr="009E550B">
        <w:rPr>
          <w:sz w:val="24"/>
          <w:szCs w:val="24"/>
        </w:rPr>
        <w:t xml:space="preserve"> </w:t>
      </w:r>
      <w:r w:rsidR="009E550B">
        <w:rPr>
          <w:sz w:val="24"/>
          <w:szCs w:val="24"/>
        </w:rPr>
        <w:t xml:space="preserve">Κωτόπουλος, Τριαντάφυλλος, </w:t>
      </w:r>
      <w:r w:rsidR="009E550B" w:rsidRPr="009E550B">
        <w:rPr>
          <w:rFonts w:ascii="Times New Roman" w:eastAsia="Calibri" w:hAnsi="Times New Roman" w:cs="Times New Roman"/>
          <w:i/>
          <w:sz w:val="24"/>
          <w:szCs w:val="24"/>
        </w:rPr>
        <w:t>Από την ανάγνωση στη λογοτεχνική ανάγνωση και την παιγνιώδη διάθεση της δημιουργικής γραφής</w:t>
      </w:r>
      <w:r w:rsidR="009E550B">
        <w:rPr>
          <w:rFonts w:ascii="Times New Roman" w:hAnsi="Times New Roman"/>
          <w:i/>
          <w:sz w:val="24"/>
          <w:szCs w:val="24"/>
        </w:rPr>
        <w:t xml:space="preserve">, </w:t>
      </w:r>
      <w:hyperlink r:id="rId7" w:history="1">
        <w:r w:rsidR="009E550B" w:rsidRPr="004915D2">
          <w:rPr>
            <w:rStyle w:val="-"/>
            <w:rFonts w:ascii="Times New Roman" w:hAnsi="Times New Roman"/>
            <w:i/>
            <w:sz w:val="24"/>
            <w:szCs w:val="24"/>
          </w:rPr>
          <w:t>www.academia.edu</w:t>
        </w:r>
      </w:hyperlink>
      <w:r w:rsidR="009E550B">
        <w:rPr>
          <w:rFonts w:ascii="Times New Roman" w:hAnsi="Times New Roman"/>
          <w:i/>
          <w:sz w:val="24"/>
          <w:szCs w:val="24"/>
        </w:rPr>
        <w:t xml:space="preserve"> </w:t>
      </w:r>
    </w:p>
    <w:p w:rsidR="009E550B" w:rsidRDefault="003D66AC" w:rsidP="009E550B">
      <w:pPr>
        <w:spacing w:line="240" w:lineRule="auto"/>
        <w:rPr>
          <w:rFonts w:ascii="Times New Roman" w:hAnsi="Times New Roman"/>
          <w:sz w:val="24"/>
          <w:szCs w:val="24"/>
        </w:rPr>
      </w:pPr>
      <w:r>
        <w:rPr>
          <w:rFonts w:ascii="Times New Roman" w:hAnsi="Times New Roman"/>
          <w:sz w:val="24"/>
          <w:szCs w:val="24"/>
        </w:rPr>
        <w:t xml:space="preserve">4. Σουλιώτης, Μίμης, </w:t>
      </w:r>
      <w:r>
        <w:rPr>
          <w:rFonts w:ascii="Times New Roman" w:hAnsi="Times New Roman"/>
          <w:i/>
          <w:sz w:val="24"/>
          <w:szCs w:val="24"/>
        </w:rPr>
        <w:t xml:space="preserve">Δημιουργική γραφή-Οδηγίες πλεύσεως, </w:t>
      </w:r>
      <w:hyperlink r:id="rId8" w:history="1">
        <w:r w:rsidRPr="004915D2">
          <w:rPr>
            <w:rStyle w:val="-"/>
            <w:rFonts w:ascii="Times New Roman" w:hAnsi="Times New Roman"/>
            <w:sz w:val="24"/>
            <w:szCs w:val="24"/>
          </w:rPr>
          <w:t>https://www.openbook.gr/dimiourgiki-grafi/</w:t>
        </w:r>
      </w:hyperlink>
      <w:r>
        <w:rPr>
          <w:rFonts w:ascii="Times New Roman" w:hAnsi="Times New Roman"/>
          <w:sz w:val="24"/>
          <w:szCs w:val="24"/>
        </w:rPr>
        <w:t xml:space="preserve"> </w:t>
      </w:r>
    </w:p>
    <w:p w:rsidR="006B6EE8" w:rsidRDefault="003D66AC" w:rsidP="003D66AC">
      <w:pPr>
        <w:spacing w:line="240" w:lineRule="auto"/>
        <w:rPr>
          <w:rFonts w:ascii="Times New Roman" w:hAnsi="Times New Roman"/>
          <w:sz w:val="24"/>
          <w:szCs w:val="24"/>
        </w:rPr>
      </w:pPr>
      <w:r>
        <w:rPr>
          <w:rFonts w:ascii="Times New Roman" w:hAnsi="Times New Roman"/>
          <w:sz w:val="24"/>
          <w:szCs w:val="24"/>
        </w:rPr>
        <w:lastRenderedPageBreak/>
        <w:t xml:space="preserve">5. </w:t>
      </w:r>
      <w:hyperlink r:id="rId9" w:history="1">
        <w:r w:rsidR="006B6EE8" w:rsidRPr="000F2049">
          <w:rPr>
            <w:rStyle w:val="-"/>
            <w:rFonts w:ascii="Times New Roman" w:hAnsi="Times New Roman"/>
            <w:sz w:val="24"/>
            <w:szCs w:val="24"/>
          </w:rPr>
          <w:t>https://repository.kallipos.gr/</w:t>
        </w:r>
      </w:hyperlink>
      <w:r w:rsidR="006B6EE8">
        <w:rPr>
          <w:rFonts w:ascii="Times New Roman" w:hAnsi="Times New Roman"/>
          <w:sz w:val="24"/>
          <w:szCs w:val="24"/>
        </w:rPr>
        <w:t xml:space="preserve"> Εδώ θα βρείτε όλα τα συγγράμματα των ελληνικών πανεπιστημίων. Μπορούμε να βρούμε έγκυρες και επικαιροποιημένες γνώσεις για διάφορους τομείς</w:t>
      </w:r>
      <w:r>
        <w:rPr>
          <w:rFonts w:ascii="Times New Roman" w:hAnsi="Times New Roman"/>
          <w:sz w:val="24"/>
          <w:szCs w:val="24"/>
        </w:rPr>
        <w:t xml:space="preserve"> </w:t>
      </w:r>
    </w:p>
    <w:p w:rsidR="008E58D9" w:rsidRDefault="001D2ED8" w:rsidP="003D66AC">
      <w:pPr>
        <w:spacing w:line="240" w:lineRule="auto"/>
        <w:rPr>
          <w:rFonts w:ascii="Times New Roman" w:hAnsi="Times New Roman"/>
          <w:sz w:val="24"/>
          <w:szCs w:val="24"/>
        </w:rPr>
      </w:pPr>
      <w:r>
        <w:rPr>
          <w:rFonts w:ascii="Times New Roman" w:hAnsi="Times New Roman"/>
          <w:sz w:val="24"/>
          <w:szCs w:val="24"/>
        </w:rPr>
        <w:t xml:space="preserve">   6. </w:t>
      </w:r>
      <w:hyperlink r:id="rId10" w:history="1">
        <w:r w:rsidR="006B6EE8" w:rsidRPr="000F2049">
          <w:rPr>
            <w:rStyle w:val="-"/>
            <w:rFonts w:ascii="Times New Roman" w:hAnsi="Times New Roman"/>
            <w:sz w:val="24"/>
            <w:szCs w:val="24"/>
          </w:rPr>
          <w:t>https://www.jstor.org/</w:t>
        </w:r>
      </w:hyperlink>
      <w:r w:rsidR="006B6EE8">
        <w:rPr>
          <w:rFonts w:ascii="Times New Roman" w:hAnsi="Times New Roman"/>
          <w:sz w:val="24"/>
          <w:szCs w:val="24"/>
        </w:rPr>
        <w:t xml:space="preserve">  Εδώ μπορούμε να βρούμε </w:t>
      </w:r>
      <w:r w:rsidR="00136AC8">
        <w:rPr>
          <w:rFonts w:ascii="Times New Roman" w:hAnsi="Times New Roman"/>
          <w:sz w:val="24"/>
          <w:szCs w:val="24"/>
        </w:rPr>
        <w:t xml:space="preserve">βιβλία και </w:t>
      </w:r>
      <w:r w:rsidR="006B6EE8">
        <w:rPr>
          <w:rFonts w:ascii="Times New Roman" w:hAnsi="Times New Roman"/>
          <w:sz w:val="24"/>
          <w:szCs w:val="24"/>
        </w:rPr>
        <w:t>επιστημονικά</w:t>
      </w:r>
      <w:r>
        <w:rPr>
          <w:rFonts w:ascii="Times New Roman" w:hAnsi="Times New Roman"/>
          <w:sz w:val="24"/>
          <w:szCs w:val="24"/>
        </w:rPr>
        <w:t xml:space="preserve"> </w:t>
      </w:r>
      <w:r w:rsidR="006B6EE8">
        <w:rPr>
          <w:rFonts w:ascii="Times New Roman" w:hAnsi="Times New Roman"/>
          <w:sz w:val="24"/>
          <w:szCs w:val="24"/>
        </w:rPr>
        <w:t xml:space="preserve"> άρθρα για μας.</w:t>
      </w:r>
    </w:p>
    <w:p w:rsidR="00136AC8" w:rsidRPr="00136AC8" w:rsidRDefault="00136AC8" w:rsidP="003D66AC">
      <w:pPr>
        <w:spacing w:line="240" w:lineRule="auto"/>
        <w:rPr>
          <w:sz w:val="24"/>
          <w:szCs w:val="24"/>
        </w:rPr>
      </w:pPr>
      <w:r>
        <w:rPr>
          <w:rFonts w:ascii="Times New Roman" w:hAnsi="Times New Roman"/>
          <w:sz w:val="24"/>
          <w:szCs w:val="24"/>
        </w:rPr>
        <w:t xml:space="preserve">7. </w:t>
      </w:r>
      <w:hyperlink r:id="rId11" w:history="1">
        <w:r w:rsidRPr="00996BC2">
          <w:rPr>
            <w:rStyle w:val="-"/>
            <w:rFonts w:ascii="Times New Roman" w:hAnsi="Times New Roman"/>
            <w:sz w:val="24"/>
            <w:szCs w:val="24"/>
            <w:lang w:val="en-US"/>
          </w:rPr>
          <w:t>https</w:t>
        </w:r>
        <w:r w:rsidRPr="00136AC8">
          <w:rPr>
            <w:rStyle w:val="-"/>
            <w:rFonts w:ascii="Times New Roman" w:hAnsi="Times New Roman"/>
            <w:sz w:val="24"/>
            <w:szCs w:val="24"/>
          </w:rPr>
          <w:t>://</w:t>
        </w:r>
        <w:r w:rsidRPr="00996BC2">
          <w:rPr>
            <w:rStyle w:val="-"/>
            <w:rFonts w:ascii="Times New Roman" w:hAnsi="Times New Roman"/>
            <w:sz w:val="24"/>
            <w:szCs w:val="24"/>
            <w:lang w:val="en-US"/>
          </w:rPr>
          <w:t>www</w:t>
        </w:r>
        <w:r w:rsidRPr="00136AC8">
          <w:rPr>
            <w:rStyle w:val="-"/>
            <w:rFonts w:ascii="Times New Roman" w:hAnsi="Times New Roman"/>
            <w:sz w:val="24"/>
            <w:szCs w:val="24"/>
          </w:rPr>
          <w:t>.</w:t>
        </w:r>
        <w:r w:rsidRPr="00996BC2">
          <w:rPr>
            <w:rStyle w:val="-"/>
            <w:rFonts w:ascii="Times New Roman" w:hAnsi="Times New Roman"/>
            <w:sz w:val="24"/>
            <w:szCs w:val="24"/>
            <w:lang w:val="en-US"/>
          </w:rPr>
          <w:t>artstor</w:t>
        </w:r>
        <w:r w:rsidRPr="00136AC8">
          <w:rPr>
            <w:rStyle w:val="-"/>
            <w:rFonts w:ascii="Times New Roman" w:hAnsi="Times New Roman"/>
            <w:sz w:val="24"/>
            <w:szCs w:val="24"/>
          </w:rPr>
          <w:t>.</w:t>
        </w:r>
        <w:r w:rsidRPr="00996BC2">
          <w:rPr>
            <w:rStyle w:val="-"/>
            <w:rFonts w:ascii="Times New Roman" w:hAnsi="Times New Roman"/>
            <w:sz w:val="24"/>
            <w:szCs w:val="24"/>
            <w:lang w:val="en-US"/>
          </w:rPr>
          <w:t>org</w:t>
        </w:r>
      </w:hyperlink>
      <w:r w:rsidRPr="00136AC8">
        <w:rPr>
          <w:rFonts w:ascii="Times New Roman" w:hAnsi="Times New Roman"/>
          <w:sz w:val="24"/>
          <w:szCs w:val="24"/>
        </w:rPr>
        <w:t xml:space="preserve"> </w:t>
      </w:r>
      <w:r>
        <w:rPr>
          <w:rFonts w:ascii="Times New Roman" w:hAnsi="Times New Roman"/>
          <w:sz w:val="24"/>
          <w:szCs w:val="24"/>
        </w:rPr>
        <w:t>Εδώ θα βρούμε πληροφορίες και εικόνες με έργα τέχνης.</w:t>
      </w:r>
    </w:p>
    <w:p w:rsidR="007914DE" w:rsidRPr="00136AC8" w:rsidRDefault="00321ED2" w:rsidP="004709E5">
      <w:pPr>
        <w:jc w:val="both"/>
        <w:rPr>
          <w:sz w:val="24"/>
          <w:szCs w:val="24"/>
        </w:rPr>
      </w:pPr>
      <w:r w:rsidRPr="00136AC8">
        <w:rPr>
          <w:sz w:val="24"/>
          <w:szCs w:val="24"/>
          <w:u w:val="single"/>
        </w:rPr>
        <w:t xml:space="preserve"> </w:t>
      </w:r>
    </w:p>
    <w:sectPr w:rsidR="007914DE" w:rsidRPr="00136AC8" w:rsidSect="00425F11">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93D" w:rsidRDefault="00A0493D" w:rsidP="009E550B">
      <w:pPr>
        <w:spacing w:after="0" w:line="240" w:lineRule="auto"/>
      </w:pPr>
      <w:r>
        <w:separator/>
      </w:r>
    </w:p>
  </w:endnote>
  <w:endnote w:type="continuationSeparator" w:id="0">
    <w:p w:rsidR="00A0493D" w:rsidRDefault="00A0493D" w:rsidP="009E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93D" w:rsidRDefault="00A0493D" w:rsidP="009E550B">
      <w:pPr>
        <w:spacing w:after="0" w:line="240" w:lineRule="auto"/>
      </w:pPr>
      <w:r>
        <w:separator/>
      </w:r>
    </w:p>
  </w:footnote>
  <w:footnote w:type="continuationSeparator" w:id="0">
    <w:p w:rsidR="00A0493D" w:rsidRDefault="00A0493D" w:rsidP="009E5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512"/>
      <w:docPartObj>
        <w:docPartGallery w:val="Page Numbers (Top of Page)"/>
        <w:docPartUnique/>
      </w:docPartObj>
    </w:sdtPr>
    <w:sdtEndPr/>
    <w:sdtContent>
      <w:p w:rsidR="006B6EE8" w:rsidRDefault="00A0493D">
        <w:pPr>
          <w:pStyle w:val="a5"/>
          <w:jc w:val="right"/>
        </w:pPr>
        <w:r>
          <w:rPr>
            <w:noProof/>
          </w:rPr>
          <w:fldChar w:fldCharType="begin"/>
        </w:r>
        <w:r>
          <w:rPr>
            <w:noProof/>
          </w:rPr>
          <w:instrText xml:space="preserve"> PAGE   \* MERGEFORMAT </w:instrText>
        </w:r>
        <w:r>
          <w:rPr>
            <w:noProof/>
          </w:rPr>
          <w:fldChar w:fldCharType="separate"/>
        </w:r>
        <w:r w:rsidR="00371BED">
          <w:rPr>
            <w:noProof/>
          </w:rPr>
          <w:t>1</w:t>
        </w:r>
        <w:r>
          <w:rPr>
            <w:noProof/>
          </w:rPr>
          <w:fldChar w:fldCharType="end"/>
        </w:r>
      </w:p>
    </w:sdtContent>
  </w:sdt>
  <w:p w:rsidR="006B6EE8" w:rsidRDefault="006B6E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77B33"/>
    <w:multiLevelType w:val="hybridMultilevel"/>
    <w:tmpl w:val="B46AC8EC"/>
    <w:lvl w:ilvl="0" w:tplc="E4A4EBB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541223C"/>
    <w:multiLevelType w:val="hybridMultilevel"/>
    <w:tmpl w:val="BC4E79DE"/>
    <w:lvl w:ilvl="0" w:tplc="002ABC84">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E5"/>
    <w:rsid w:val="00064897"/>
    <w:rsid w:val="00136AC8"/>
    <w:rsid w:val="001D2ED8"/>
    <w:rsid w:val="00321ED2"/>
    <w:rsid w:val="00371BED"/>
    <w:rsid w:val="003D27D9"/>
    <w:rsid w:val="003D66AC"/>
    <w:rsid w:val="00401610"/>
    <w:rsid w:val="00415063"/>
    <w:rsid w:val="00425F11"/>
    <w:rsid w:val="0043502F"/>
    <w:rsid w:val="004709E5"/>
    <w:rsid w:val="00582C98"/>
    <w:rsid w:val="005C3A74"/>
    <w:rsid w:val="006B6EE8"/>
    <w:rsid w:val="006F5E2D"/>
    <w:rsid w:val="007914DE"/>
    <w:rsid w:val="008E58D9"/>
    <w:rsid w:val="00944421"/>
    <w:rsid w:val="009E5373"/>
    <w:rsid w:val="009E550B"/>
    <w:rsid w:val="00A0493D"/>
    <w:rsid w:val="00B7793E"/>
    <w:rsid w:val="00E72946"/>
    <w:rsid w:val="00F250A5"/>
    <w:rsid w:val="00FF70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9B0DB-B561-48C1-9834-213D6A3E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F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ED2"/>
    <w:pPr>
      <w:ind w:left="720"/>
      <w:contextualSpacing/>
    </w:pPr>
  </w:style>
  <w:style w:type="character" w:styleId="a4">
    <w:name w:val="footnote reference"/>
    <w:semiHidden/>
    <w:unhideWhenUsed/>
    <w:rsid w:val="009E550B"/>
    <w:rPr>
      <w:vertAlign w:val="superscript"/>
    </w:rPr>
  </w:style>
  <w:style w:type="character" w:styleId="-">
    <w:name w:val="Hyperlink"/>
    <w:basedOn w:val="a0"/>
    <w:uiPriority w:val="99"/>
    <w:unhideWhenUsed/>
    <w:rsid w:val="009E550B"/>
    <w:rPr>
      <w:color w:val="0000FF" w:themeColor="hyperlink"/>
      <w:u w:val="single"/>
    </w:rPr>
  </w:style>
  <w:style w:type="paragraph" w:styleId="a5">
    <w:name w:val="header"/>
    <w:basedOn w:val="a"/>
    <w:link w:val="Char"/>
    <w:uiPriority w:val="99"/>
    <w:unhideWhenUsed/>
    <w:rsid w:val="006B6EE8"/>
    <w:pPr>
      <w:tabs>
        <w:tab w:val="center" w:pos="4153"/>
        <w:tab w:val="right" w:pos="8306"/>
      </w:tabs>
      <w:spacing w:after="0" w:line="240" w:lineRule="auto"/>
    </w:pPr>
  </w:style>
  <w:style w:type="character" w:customStyle="1" w:styleId="Char">
    <w:name w:val="Κεφαλίδα Char"/>
    <w:basedOn w:val="a0"/>
    <w:link w:val="a5"/>
    <w:uiPriority w:val="99"/>
    <w:rsid w:val="006B6EE8"/>
  </w:style>
  <w:style w:type="paragraph" w:styleId="a6">
    <w:name w:val="footer"/>
    <w:basedOn w:val="a"/>
    <w:link w:val="Char0"/>
    <w:uiPriority w:val="99"/>
    <w:semiHidden/>
    <w:unhideWhenUsed/>
    <w:rsid w:val="006B6EE8"/>
    <w:pPr>
      <w:tabs>
        <w:tab w:val="center" w:pos="4153"/>
        <w:tab w:val="right" w:pos="8306"/>
      </w:tabs>
      <w:spacing w:after="0" w:line="240" w:lineRule="auto"/>
    </w:pPr>
  </w:style>
  <w:style w:type="character" w:customStyle="1" w:styleId="Char0">
    <w:name w:val="Υποσέλιδο Char"/>
    <w:basedOn w:val="a0"/>
    <w:link w:val="a6"/>
    <w:uiPriority w:val="99"/>
    <w:semiHidden/>
    <w:rsid w:val="006B6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book.gr/dimiourgiki-gra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ademia.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tstor.org" TargetMode="External"/><Relationship Id="rId5" Type="http://schemas.openxmlformats.org/officeDocument/2006/relationships/footnotes" Target="footnotes.xml"/><Relationship Id="rId10" Type="http://schemas.openxmlformats.org/officeDocument/2006/relationships/hyperlink" Target="https://www.jstor.org/" TargetMode="External"/><Relationship Id="rId4" Type="http://schemas.openxmlformats.org/officeDocument/2006/relationships/webSettings" Target="webSettings.xml"/><Relationship Id="rId9" Type="http://schemas.openxmlformats.org/officeDocument/2006/relationships/hyperlink" Target="https://repository.kallipos.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2345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dionisia</cp:lastModifiedBy>
  <cp:revision>2</cp:revision>
  <dcterms:created xsi:type="dcterms:W3CDTF">2020-05-05T09:04:00Z</dcterms:created>
  <dcterms:modified xsi:type="dcterms:W3CDTF">2020-05-05T09:04:00Z</dcterms:modified>
</cp:coreProperties>
</file>